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68" w:rsidRDefault="009A0968">
      <w:pPr>
        <w:pBdr>
          <w:top w:val="nil"/>
          <w:left w:val="nil"/>
          <w:bottom w:val="nil"/>
          <w:right w:val="nil"/>
          <w:between w:val="nil"/>
        </w:pBdr>
        <w:spacing w:before="10" w:line="240" w:lineRule="auto"/>
        <w:rPr>
          <w:rFonts w:ascii="Times New Roman" w:eastAsia="Times New Roman" w:hAnsi="Times New Roman" w:cs="Times New Roman"/>
          <w:color w:val="000000"/>
          <w:sz w:val="7"/>
          <w:szCs w:val="7"/>
        </w:rPr>
      </w:pPr>
    </w:p>
    <w:tbl>
      <w:tblPr>
        <w:tblStyle w:val="af3"/>
        <w:tblW w:w="1128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7"/>
        <w:gridCol w:w="9012"/>
      </w:tblGrid>
      <w:tr w:rsidR="009A0968" w:rsidTr="00D21B8F">
        <w:trPr>
          <w:trHeight w:val="1732"/>
        </w:trPr>
        <w:tc>
          <w:tcPr>
            <w:tcW w:w="2277" w:type="dxa"/>
            <w:shd w:val="clear" w:color="auto" w:fill="auto"/>
          </w:tcPr>
          <w:p w:rsidR="009A0968" w:rsidRDefault="009A0968">
            <w:pPr>
              <w:pBdr>
                <w:top w:val="nil"/>
                <w:left w:val="nil"/>
                <w:bottom w:val="nil"/>
                <w:right w:val="nil"/>
                <w:between w:val="nil"/>
              </w:pBdr>
              <w:spacing w:before="10" w:line="240" w:lineRule="auto"/>
              <w:ind w:left="0" w:hanging="2"/>
              <w:rPr>
                <w:rFonts w:ascii="Times New Roman" w:eastAsia="Times New Roman" w:hAnsi="Times New Roman" w:cs="Times New Roman"/>
                <w:color w:val="000000"/>
                <w:sz w:val="20"/>
                <w:szCs w:val="20"/>
              </w:rPr>
            </w:pPr>
          </w:p>
          <w:p w:rsidR="009A0968" w:rsidRDefault="00C4778C">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eastAsia="el-GR"/>
              </w:rPr>
              <w:drawing>
                <wp:inline distT="0" distB="0" distL="114300" distR="114300" wp14:anchorId="5191DDF0" wp14:editId="63FC1DC5">
                  <wp:extent cx="762635" cy="685800"/>
                  <wp:effectExtent l="0" t="0" r="0" b="0"/>
                  <wp:docPr id="1041" name="image2.jpg" descr="dexiotites"/>
                  <wp:cNvGraphicFramePr/>
                  <a:graphic xmlns:a="http://schemas.openxmlformats.org/drawingml/2006/main">
                    <a:graphicData uri="http://schemas.openxmlformats.org/drawingml/2006/picture">
                      <pic:pic xmlns:pic="http://schemas.openxmlformats.org/drawingml/2006/picture">
                        <pic:nvPicPr>
                          <pic:cNvPr id="0" name="image2.jpg" descr="dexiotites"/>
                          <pic:cNvPicPr preferRelativeResize="0"/>
                        </pic:nvPicPr>
                        <pic:blipFill>
                          <a:blip r:embed="rId9"/>
                          <a:srcRect/>
                          <a:stretch>
                            <a:fillRect/>
                          </a:stretch>
                        </pic:blipFill>
                        <pic:spPr>
                          <a:xfrm>
                            <a:off x="0" y="0"/>
                            <a:ext cx="762635" cy="685800"/>
                          </a:xfrm>
                          <a:prstGeom prst="rect">
                            <a:avLst/>
                          </a:prstGeom>
                          <a:ln/>
                        </pic:spPr>
                      </pic:pic>
                    </a:graphicData>
                  </a:graphic>
                </wp:inline>
              </w:drawing>
            </w:r>
          </w:p>
        </w:tc>
        <w:tc>
          <w:tcPr>
            <w:tcW w:w="9012" w:type="dxa"/>
            <w:shd w:val="clear" w:color="auto" w:fill="D5E2BB"/>
          </w:tcPr>
          <w:p w:rsidR="009A0968" w:rsidRDefault="00C4778C">
            <w:pPr>
              <w:pBdr>
                <w:top w:val="nil"/>
                <w:left w:val="nil"/>
                <w:bottom w:val="nil"/>
                <w:right w:val="nil"/>
                <w:between w:val="nil"/>
              </w:pBdr>
              <w:spacing w:before="8" w:line="240" w:lineRule="auto"/>
              <w:ind w:left="0" w:hanging="2"/>
              <w:rPr>
                <w:rFonts w:ascii="Times New Roman" w:eastAsia="Times New Roman" w:hAnsi="Times New Roman" w:cs="Times New Roman"/>
                <w:color w:val="000000"/>
                <w:sz w:val="27"/>
                <w:szCs w:val="27"/>
              </w:rPr>
            </w:pPr>
            <w:r>
              <w:rPr>
                <w:noProof/>
                <w:lang w:eastAsia="el-GR"/>
              </w:rPr>
              <mc:AlternateContent>
                <mc:Choice Requires="wps">
                  <w:drawing>
                    <wp:anchor distT="0" distB="0" distL="114300" distR="114300" simplePos="0" relativeHeight="251658240" behindDoc="0" locked="0" layoutInCell="1" hidden="0" allowOverlap="1" wp14:anchorId="5A0F09BF" wp14:editId="0DF5D5E8">
                      <wp:simplePos x="0" y="0"/>
                      <wp:positionH relativeFrom="column">
                        <wp:posOffset>1689100</wp:posOffset>
                      </wp:positionH>
                      <wp:positionV relativeFrom="paragraph">
                        <wp:posOffset>-406399</wp:posOffset>
                      </wp:positionV>
                      <wp:extent cx="2921000" cy="323850"/>
                      <wp:effectExtent l="0" t="0" r="0" b="0"/>
                      <wp:wrapNone/>
                      <wp:docPr id="1040" name="Ορθογώνιο 1040"/>
                      <wp:cNvGraphicFramePr/>
                      <a:graphic xmlns:a="http://schemas.openxmlformats.org/drawingml/2006/main">
                        <a:graphicData uri="http://schemas.microsoft.com/office/word/2010/wordprocessingShape">
                          <wps:wsp>
                            <wps:cNvSpPr/>
                            <wps:spPr>
                              <a:xfrm>
                                <a:off x="3890263" y="3622838"/>
                                <a:ext cx="2911475" cy="314325"/>
                              </a:xfrm>
                              <a:prstGeom prst="rect">
                                <a:avLst/>
                              </a:prstGeom>
                              <a:solidFill>
                                <a:srgbClr val="FFFFFF"/>
                              </a:solidFill>
                              <a:ln w="9525" cap="flat" cmpd="sng">
                                <a:solidFill>
                                  <a:srgbClr val="000000"/>
                                </a:solidFill>
                                <a:prstDash val="solid"/>
                                <a:round/>
                                <a:headEnd type="none" w="sm" len="sm"/>
                                <a:tailEnd type="none" w="sm" len="sm"/>
                              </a:ln>
                            </wps:spPr>
                            <wps:txbx>
                              <w:txbxContent>
                                <w:p w:rsidR="009A0968" w:rsidRPr="009B6011" w:rsidRDefault="009B6011" w:rsidP="00D21B8F">
                                  <w:pPr>
                                    <w:spacing w:line="240" w:lineRule="auto"/>
                                    <w:ind w:left="0" w:hanging="2"/>
                                    <w:jc w:val="center"/>
                                  </w:pPr>
                                  <w:r>
                                    <w:t>ΝΗΠΙΑΓΩΓΕΙΟ ΜΥΡΤΟΥ</w:t>
                                  </w:r>
                                </w:p>
                              </w:txbxContent>
                            </wps:txbx>
                            <wps:bodyPr spcFirstLastPara="1" wrap="square" lIns="91425" tIns="45700" rIns="91425" bIns="45700" anchor="t" anchorCtr="0">
                              <a:noAutofit/>
                            </wps:bodyPr>
                          </wps:wsp>
                        </a:graphicData>
                      </a:graphic>
                    </wp:anchor>
                  </w:drawing>
                </mc:Choice>
                <mc:Fallback>
                  <w:pict>
                    <v:rect id="Ορθογώνιο 1040" o:spid="_x0000_s1026" style="position:absolute;margin-left:133pt;margin-top:-32pt;width:230pt;height:2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">
                      <v:stroke startarrowwidth="narrow" startarrowlength="short" endarrowwidth="narrow" endarrowlength="short" joinstyle="round"/>
                      <v:textbox inset="2.53958mm,1.2694mm,2.53958mm,1.2694mm">
                        <w:txbxContent>
                          <w:p w:rsidR="009A0968" w:rsidRPr="009B6011" w:rsidRDefault="009B6011" w:rsidP="00D21B8F">
                            <w:pPr>
                              <w:spacing w:line="240" w:lineRule="auto"/>
                              <w:ind w:left="0" w:hanging="2"/>
                              <w:jc w:val="center"/>
                            </w:pPr>
                            <w:r>
                              <w:t>ΝΗΠΙΑΓΩΓΕΙΟ ΜΥΡΤΟΥ</w:t>
                            </w:r>
                          </w:p>
                        </w:txbxContent>
                      </v:textbox>
                    </v:rect>
                  </w:pict>
                </mc:Fallback>
              </mc:AlternateContent>
            </w:r>
          </w:p>
          <w:p w:rsidR="009A0968" w:rsidRDefault="00C4778C">
            <w:pPr>
              <w:pBdr>
                <w:top w:val="nil"/>
                <w:left w:val="nil"/>
                <w:bottom w:val="nil"/>
                <w:right w:val="nil"/>
                <w:between w:val="nil"/>
              </w:pBdr>
              <w:spacing w:line="240" w:lineRule="auto"/>
              <w:ind w:left="0" w:right="621" w:hanging="2"/>
              <w:jc w:val="center"/>
              <w:rPr>
                <w:color w:val="000000"/>
                <w:sz w:val="24"/>
                <w:szCs w:val="24"/>
              </w:rPr>
            </w:pPr>
            <w:r>
              <w:rPr>
                <w:b/>
                <w:color w:val="365F91"/>
                <w:sz w:val="24"/>
                <w:szCs w:val="24"/>
              </w:rPr>
              <w:t>ΠΛΑΤΦΟΡΜΑ 21+: ΕΡΓΑΣΤΗΡΙΑ ΔΕΞΙΟΤΗΤΩΝ</w:t>
            </w:r>
          </w:p>
          <w:p w:rsidR="009A0968" w:rsidRPr="00D21B8F" w:rsidRDefault="00C4778C">
            <w:pPr>
              <w:pBdr>
                <w:top w:val="nil"/>
                <w:left w:val="nil"/>
                <w:bottom w:val="nil"/>
                <w:right w:val="nil"/>
                <w:between w:val="nil"/>
              </w:pBdr>
              <w:spacing w:before="146" w:line="240" w:lineRule="auto"/>
              <w:ind w:left="0" w:right="622" w:hanging="2"/>
              <w:jc w:val="center"/>
              <w:rPr>
                <w:b/>
                <w:color w:val="001F5F"/>
                <w:sz w:val="24"/>
                <w:szCs w:val="24"/>
              </w:rPr>
            </w:pPr>
            <w:r>
              <w:rPr>
                <w:b/>
                <w:color w:val="001F5F"/>
                <w:sz w:val="24"/>
                <w:szCs w:val="24"/>
              </w:rPr>
              <w:t xml:space="preserve">ΣΧΕΔΙΟ ΔΡΑΣΗΣ </w:t>
            </w:r>
            <w:r w:rsidR="00D21B8F">
              <w:rPr>
                <w:b/>
                <w:color w:val="001F5F"/>
                <w:sz w:val="24"/>
                <w:szCs w:val="24"/>
              </w:rPr>
              <w:t>ΤΟΥ ΤΜΗΜΑΤΟΣ ΣΧΟΛΙΚΟΥ ΕΤΟΥΣ 202</w:t>
            </w:r>
            <w:r w:rsidR="00D21B8F" w:rsidRPr="00D21B8F">
              <w:rPr>
                <w:b/>
                <w:color w:val="001F5F"/>
                <w:sz w:val="24"/>
                <w:szCs w:val="24"/>
              </w:rPr>
              <w:t>2</w:t>
            </w:r>
            <w:r w:rsidR="00D21B8F">
              <w:rPr>
                <w:b/>
                <w:color w:val="001F5F"/>
                <w:sz w:val="24"/>
                <w:szCs w:val="24"/>
              </w:rPr>
              <w:t>-2</w:t>
            </w:r>
            <w:r w:rsidR="00D21B8F" w:rsidRPr="00D21B8F">
              <w:rPr>
                <w:b/>
                <w:color w:val="001F5F"/>
                <w:sz w:val="24"/>
                <w:szCs w:val="24"/>
              </w:rPr>
              <w:t>3</w:t>
            </w:r>
          </w:p>
          <w:p w:rsidR="009A0968" w:rsidRDefault="00D21B8F" w:rsidP="00D21B8F">
            <w:pPr>
              <w:pBdr>
                <w:top w:val="nil"/>
                <w:left w:val="nil"/>
                <w:bottom w:val="nil"/>
                <w:right w:val="nil"/>
                <w:between w:val="nil"/>
              </w:pBdr>
              <w:spacing w:before="146" w:line="240" w:lineRule="auto"/>
              <w:ind w:left="0" w:right="622" w:hanging="2"/>
              <w:rPr>
                <w:color w:val="000000"/>
              </w:rPr>
            </w:pPr>
            <w:r>
              <w:rPr>
                <w:color w:val="000000"/>
              </w:rPr>
              <w:tab/>
            </w:r>
            <w:r>
              <w:rPr>
                <w:color w:val="000000"/>
              </w:rPr>
              <w:tab/>
            </w:r>
          </w:p>
        </w:tc>
      </w:tr>
      <w:tr w:rsidR="009A0968" w:rsidTr="00D21B8F">
        <w:trPr>
          <w:trHeight w:val="716"/>
        </w:trPr>
        <w:tc>
          <w:tcPr>
            <w:tcW w:w="2277" w:type="dxa"/>
            <w:shd w:val="clear" w:color="auto" w:fill="D5E2BB"/>
          </w:tcPr>
          <w:p w:rsidR="009A0968" w:rsidRDefault="00C4778C">
            <w:pPr>
              <w:pBdr>
                <w:top w:val="nil"/>
                <w:left w:val="nil"/>
                <w:bottom w:val="nil"/>
                <w:right w:val="nil"/>
                <w:between w:val="nil"/>
              </w:pBdr>
              <w:spacing w:before="191" w:line="240" w:lineRule="auto"/>
              <w:ind w:left="0" w:hanging="2"/>
              <w:rPr>
                <w:color w:val="000000"/>
              </w:rPr>
            </w:pPr>
            <w:r>
              <w:rPr>
                <w:b/>
                <w:color w:val="001F5F"/>
              </w:rPr>
              <w:t>Σχολείο:</w:t>
            </w:r>
          </w:p>
        </w:tc>
        <w:tc>
          <w:tcPr>
            <w:tcW w:w="9012" w:type="dxa"/>
          </w:tcPr>
          <w:p w:rsidR="009A0968" w:rsidRDefault="00D21B8F">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ΝΗΠΙΑΓΩΓΕΙΟ ΜΥΡΤΟΥ</w:t>
            </w:r>
          </w:p>
        </w:tc>
      </w:tr>
      <w:tr w:rsidR="009A0968" w:rsidTr="00D21B8F">
        <w:trPr>
          <w:trHeight w:val="716"/>
        </w:trPr>
        <w:tc>
          <w:tcPr>
            <w:tcW w:w="2277" w:type="dxa"/>
            <w:shd w:val="clear" w:color="auto" w:fill="D5E2BB"/>
          </w:tcPr>
          <w:p w:rsidR="009A0968" w:rsidRDefault="009A0968">
            <w:pPr>
              <w:pBdr>
                <w:top w:val="nil"/>
                <w:left w:val="nil"/>
                <w:bottom w:val="nil"/>
                <w:right w:val="nil"/>
                <w:between w:val="nil"/>
              </w:pBdr>
              <w:spacing w:before="3" w:line="240" w:lineRule="auto"/>
              <w:ind w:left="0" w:hanging="2"/>
              <w:rPr>
                <w:rFonts w:ascii="Times New Roman" w:eastAsia="Times New Roman" w:hAnsi="Times New Roman" w:cs="Times New Roman"/>
                <w:color w:val="000000"/>
                <w:sz w:val="18"/>
                <w:szCs w:val="18"/>
              </w:rPr>
            </w:pPr>
          </w:p>
          <w:p w:rsidR="009A0968" w:rsidRDefault="00C4778C">
            <w:pPr>
              <w:pBdr>
                <w:top w:val="nil"/>
                <w:left w:val="nil"/>
                <w:bottom w:val="nil"/>
                <w:right w:val="nil"/>
                <w:between w:val="nil"/>
              </w:pBdr>
              <w:spacing w:line="240" w:lineRule="auto"/>
              <w:ind w:left="0" w:hanging="2"/>
              <w:rPr>
                <w:color w:val="000000"/>
              </w:rPr>
            </w:pPr>
            <w:r>
              <w:rPr>
                <w:b/>
                <w:color w:val="001F5F"/>
              </w:rPr>
              <w:t>Τάξη:</w:t>
            </w:r>
          </w:p>
        </w:tc>
        <w:tc>
          <w:tcPr>
            <w:tcW w:w="9012" w:type="dxa"/>
          </w:tcPr>
          <w:p w:rsidR="009A0968" w:rsidRDefault="009A0968">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9A0968" w:rsidRDefault="00C4778C">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Νηπιαγωγείο</w:t>
            </w:r>
          </w:p>
        </w:tc>
      </w:tr>
      <w:tr w:rsidR="009A0968" w:rsidTr="00D21B8F">
        <w:trPr>
          <w:trHeight w:val="716"/>
        </w:trPr>
        <w:tc>
          <w:tcPr>
            <w:tcW w:w="2277" w:type="dxa"/>
            <w:shd w:val="clear" w:color="auto" w:fill="D5E2BB"/>
          </w:tcPr>
          <w:p w:rsidR="009A0968" w:rsidRDefault="009A0968">
            <w:pPr>
              <w:pBdr>
                <w:top w:val="nil"/>
                <w:left w:val="nil"/>
                <w:bottom w:val="nil"/>
                <w:right w:val="nil"/>
                <w:between w:val="nil"/>
              </w:pBdr>
              <w:spacing w:before="3" w:line="240" w:lineRule="auto"/>
              <w:ind w:left="0" w:hanging="2"/>
              <w:rPr>
                <w:rFonts w:ascii="Times New Roman" w:eastAsia="Times New Roman" w:hAnsi="Times New Roman" w:cs="Times New Roman"/>
                <w:color w:val="000000"/>
                <w:sz w:val="18"/>
                <w:szCs w:val="18"/>
              </w:rPr>
            </w:pPr>
          </w:p>
          <w:p w:rsidR="009A0968" w:rsidRDefault="00C4778C">
            <w:pPr>
              <w:pBdr>
                <w:top w:val="nil"/>
                <w:left w:val="nil"/>
                <w:bottom w:val="nil"/>
                <w:right w:val="nil"/>
                <w:between w:val="nil"/>
              </w:pBdr>
              <w:spacing w:line="240" w:lineRule="auto"/>
              <w:ind w:left="0" w:hanging="2"/>
              <w:rPr>
                <w:color w:val="000000"/>
              </w:rPr>
            </w:pPr>
            <w:r>
              <w:rPr>
                <w:b/>
                <w:color w:val="001F5F"/>
              </w:rPr>
              <w:t>Τμήμα:</w:t>
            </w:r>
          </w:p>
        </w:tc>
        <w:tc>
          <w:tcPr>
            <w:tcW w:w="9012" w:type="dxa"/>
          </w:tcPr>
          <w:p w:rsidR="009A0968" w:rsidRDefault="009A0968">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9A0968" w:rsidRDefault="009A0968">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r>
      <w:tr w:rsidR="009A0968" w:rsidTr="00D21B8F">
        <w:trPr>
          <w:trHeight w:val="714"/>
        </w:trPr>
        <w:tc>
          <w:tcPr>
            <w:tcW w:w="2277" w:type="dxa"/>
            <w:shd w:val="clear" w:color="auto" w:fill="D5E2BB"/>
          </w:tcPr>
          <w:p w:rsidR="009A0968" w:rsidRDefault="009A0968">
            <w:pPr>
              <w:pBdr>
                <w:top w:val="nil"/>
                <w:left w:val="nil"/>
                <w:bottom w:val="nil"/>
                <w:right w:val="nil"/>
                <w:between w:val="nil"/>
              </w:pBdr>
              <w:spacing w:before="3" w:line="240" w:lineRule="auto"/>
              <w:ind w:left="0" w:hanging="2"/>
              <w:rPr>
                <w:rFonts w:ascii="Times New Roman" w:eastAsia="Times New Roman" w:hAnsi="Times New Roman" w:cs="Times New Roman"/>
                <w:color w:val="000000"/>
                <w:sz w:val="18"/>
                <w:szCs w:val="18"/>
              </w:rPr>
            </w:pPr>
          </w:p>
          <w:p w:rsidR="009A0968" w:rsidRDefault="00C4778C">
            <w:pPr>
              <w:pBdr>
                <w:top w:val="nil"/>
                <w:left w:val="nil"/>
                <w:bottom w:val="nil"/>
                <w:right w:val="nil"/>
                <w:between w:val="nil"/>
              </w:pBdr>
              <w:spacing w:before="1" w:line="240" w:lineRule="auto"/>
              <w:ind w:left="0" w:hanging="2"/>
              <w:rPr>
                <w:color w:val="000000"/>
              </w:rPr>
            </w:pPr>
            <w:r>
              <w:rPr>
                <w:b/>
                <w:color w:val="001F5F"/>
              </w:rPr>
              <w:t>Αριθμός μαθητών:</w:t>
            </w:r>
          </w:p>
        </w:tc>
        <w:tc>
          <w:tcPr>
            <w:tcW w:w="9012" w:type="dxa"/>
          </w:tcPr>
          <w:p w:rsidR="009A0968" w:rsidRDefault="009A0968">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9A0968" w:rsidRDefault="00D21B8F">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9A0968" w:rsidTr="00D21B8F">
        <w:trPr>
          <w:trHeight w:val="1563"/>
        </w:trPr>
        <w:tc>
          <w:tcPr>
            <w:tcW w:w="2277" w:type="dxa"/>
            <w:shd w:val="clear" w:color="auto" w:fill="D5E2BB"/>
          </w:tcPr>
          <w:p w:rsidR="009A0968" w:rsidRDefault="009A0968">
            <w:pPr>
              <w:pBdr>
                <w:top w:val="nil"/>
                <w:left w:val="nil"/>
                <w:bottom w:val="nil"/>
                <w:right w:val="nil"/>
                <w:between w:val="nil"/>
              </w:pBdr>
              <w:spacing w:before="9" w:line="240" w:lineRule="auto"/>
              <w:ind w:left="1" w:hanging="3"/>
              <w:rPr>
                <w:rFonts w:ascii="Times New Roman" w:eastAsia="Times New Roman" w:hAnsi="Times New Roman" w:cs="Times New Roman"/>
                <w:color w:val="000000"/>
                <w:sz w:val="30"/>
                <w:szCs w:val="30"/>
              </w:rPr>
            </w:pPr>
          </w:p>
          <w:p w:rsidR="009A0968" w:rsidRDefault="00C4778C">
            <w:pPr>
              <w:pBdr>
                <w:top w:val="nil"/>
                <w:left w:val="nil"/>
                <w:bottom w:val="nil"/>
                <w:right w:val="nil"/>
                <w:between w:val="nil"/>
              </w:pBdr>
              <w:spacing w:line="240" w:lineRule="auto"/>
              <w:ind w:left="0" w:right="226" w:hanging="2"/>
              <w:jc w:val="both"/>
              <w:rPr>
                <w:color w:val="000000"/>
              </w:rPr>
            </w:pPr>
            <w:r>
              <w:rPr>
                <w:b/>
                <w:color w:val="001F5F"/>
              </w:rPr>
              <w:t>Συνολικός αριθμός εκπαιδευτικών που συνεργάζονται:</w:t>
            </w:r>
          </w:p>
        </w:tc>
        <w:tc>
          <w:tcPr>
            <w:tcW w:w="9012" w:type="dxa"/>
          </w:tcPr>
          <w:p w:rsidR="009A0968" w:rsidRDefault="009A0968">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9A0968" w:rsidRDefault="009A0968">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9A0968" w:rsidRDefault="00D21B8F">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3</w:t>
            </w:r>
          </w:p>
          <w:p w:rsidR="009A0968" w:rsidRDefault="009A0968">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c>
      </w:tr>
      <w:tr w:rsidR="009A0968" w:rsidTr="00D21B8F">
        <w:trPr>
          <w:trHeight w:val="1979"/>
        </w:trPr>
        <w:tc>
          <w:tcPr>
            <w:tcW w:w="2277" w:type="dxa"/>
            <w:shd w:val="clear" w:color="auto" w:fill="D5E2BB"/>
          </w:tcPr>
          <w:p w:rsidR="009A0968" w:rsidRDefault="009A0968">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9A0968" w:rsidRDefault="00C4778C">
            <w:pPr>
              <w:pBdr>
                <w:top w:val="nil"/>
                <w:left w:val="nil"/>
                <w:bottom w:val="nil"/>
                <w:right w:val="nil"/>
                <w:between w:val="nil"/>
              </w:pBdr>
              <w:spacing w:before="168" w:line="240" w:lineRule="auto"/>
              <w:ind w:left="0" w:hanging="2"/>
              <w:rPr>
                <w:color w:val="000000"/>
              </w:rPr>
            </w:pPr>
            <w:r>
              <w:rPr>
                <w:b/>
                <w:color w:val="001F5F"/>
              </w:rPr>
              <w:t>Στοιχεία</w:t>
            </w:r>
          </w:p>
          <w:p w:rsidR="009A0968" w:rsidRDefault="00C4778C">
            <w:pPr>
              <w:pBdr>
                <w:top w:val="nil"/>
                <w:left w:val="nil"/>
                <w:bottom w:val="nil"/>
                <w:right w:val="nil"/>
                <w:between w:val="nil"/>
              </w:pBdr>
              <w:spacing w:line="240" w:lineRule="auto"/>
              <w:ind w:left="0" w:right="624" w:hanging="2"/>
              <w:rPr>
                <w:color w:val="000000"/>
              </w:rPr>
            </w:pPr>
            <w:r>
              <w:rPr>
                <w:b/>
                <w:color w:val="001F5F"/>
              </w:rPr>
              <w:t>εκπαιδευτικών (</w:t>
            </w:r>
            <w:proofErr w:type="spellStart"/>
            <w:r>
              <w:rPr>
                <w:b/>
                <w:color w:val="001F5F"/>
              </w:rPr>
              <w:t>Ονομ</w:t>
            </w:r>
            <w:proofErr w:type="spellEnd"/>
            <w:r>
              <w:rPr>
                <w:b/>
                <w:color w:val="001F5F"/>
              </w:rPr>
              <w:t>/</w:t>
            </w:r>
            <w:proofErr w:type="spellStart"/>
            <w:r>
              <w:rPr>
                <w:b/>
                <w:color w:val="001F5F"/>
              </w:rPr>
              <w:t>νυμο</w:t>
            </w:r>
            <w:proofErr w:type="spellEnd"/>
            <w:r>
              <w:rPr>
                <w:b/>
                <w:color w:val="001F5F"/>
              </w:rPr>
              <w:t>,</w:t>
            </w:r>
          </w:p>
          <w:p w:rsidR="009A0968" w:rsidRDefault="00C4778C">
            <w:pPr>
              <w:pBdr>
                <w:top w:val="nil"/>
                <w:left w:val="nil"/>
                <w:bottom w:val="nil"/>
                <w:right w:val="nil"/>
                <w:between w:val="nil"/>
              </w:pBdr>
              <w:spacing w:before="1" w:line="240" w:lineRule="auto"/>
              <w:ind w:left="0" w:hanging="2"/>
              <w:rPr>
                <w:color w:val="000000"/>
              </w:rPr>
            </w:pPr>
            <w:r>
              <w:rPr>
                <w:b/>
                <w:color w:val="001F5F"/>
              </w:rPr>
              <w:t>Ειδικότητα):</w:t>
            </w:r>
          </w:p>
        </w:tc>
        <w:tc>
          <w:tcPr>
            <w:tcW w:w="9012" w:type="dxa"/>
          </w:tcPr>
          <w:p w:rsidR="009A0968" w:rsidRDefault="009A0968">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9A0968" w:rsidRDefault="00D21B8F">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ΛΑΜΠΡΙΔΟΥ ΑΓΑΠΗ –ΠΕ60 ΝΗΠΙΑΓΩΓΟΣ </w:t>
            </w:r>
          </w:p>
          <w:p w:rsidR="00D21B8F" w:rsidRDefault="00D21B8F">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ΑΠΟΣΤΟΛΙΔΟΥ ΧΑΡΑΛΑΜΠΙΑ-ΜΑΡΙΑ –ΠΕ60.50 ΝΗΠΙΑΓΩΓΟΣ ΠΑΡΑΛΛΗΛΗΣ ΣΤΗΡΙΞΗΣ</w:t>
            </w:r>
          </w:p>
          <w:p w:rsidR="00D21B8F" w:rsidRDefault="00D21B8F">
            <w:p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ΠΑΝΤΟΥΒΑΚΗ ΚΥΡΙΑΚΗ –ΠΕ60 ΝΗΠΙΑΓΩΓΟΣ </w:t>
            </w:r>
          </w:p>
        </w:tc>
      </w:tr>
      <w:tr w:rsidR="009A0968" w:rsidTr="00D21B8F">
        <w:trPr>
          <w:trHeight w:val="1131"/>
        </w:trPr>
        <w:tc>
          <w:tcPr>
            <w:tcW w:w="11288" w:type="dxa"/>
            <w:gridSpan w:val="2"/>
            <w:shd w:val="clear" w:color="auto" w:fill="D5E2BB"/>
          </w:tcPr>
          <w:p w:rsidR="009A0968" w:rsidRDefault="009A0968">
            <w:pPr>
              <w:pBdr>
                <w:top w:val="nil"/>
                <w:left w:val="nil"/>
                <w:bottom w:val="nil"/>
                <w:right w:val="nil"/>
                <w:between w:val="nil"/>
              </w:pBdr>
              <w:spacing w:before="1" w:line="240" w:lineRule="auto"/>
              <w:ind w:left="0" w:hanging="2"/>
              <w:rPr>
                <w:rFonts w:ascii="Times New Roman" w:eastAsia="Times New Roman" w:hAnsi="Times New Roman" w:cs="Times New Roman"/>
                <w:color w:val="000000"/>
                <w:sz w:val="24"/>
                <w:szCs w:val="24"/>
              </w:rPr>
            </w:pPr>
          </w:p>
          <w:p w:rsidR="009A0968" w:rsidRDefault="00C4778C">
            <w:pPr>
              <w:pBdr>
                <w:top w:val="nil"/>
                <w:left w:val="nil"/>
                <w:bottom w:val="nil"/>
                <w:right w:val="nil"/>
                <w:between w:val="nil"/>
              </w:pBdr>
              <w:spacing w:line="240" w:lineRule="auto"/>
              <w:ind w:left="0" w:right="2156" w:hanging="2"/>
              <w:jc w:val="center"/>
              <w:rPr>
                <w:b/>
                <w:color w:val="001F5F"/>
              </w:rPr>
            </w:pPr>
            <w:r>
              <w:rPr>
                <w:b/>
                <w:color w:val="001F5F"/>
              </w:rPr>
              <w:t xml:space="preserve">                                            Βασικός προσανατολισμός του ετήσιου Σχεδίου Δράσης </w:t>
            </w:r>
          </w:p>
          <w:p w:rsidR="009A0968" w:rsidRDefault="00C4778C">
            <w:pPr>
              <w:pBdr>
                <w:top w:val="nil"/>
                <w:left w:val="nil"/>
                <w:bottom w:val="nil"/>
                <w:right w:val="nil"/>
                <w:between w:val="nil"/>
              </w:pBdr>
              <w:spacing w:line="240" w:lineRule="auto"/>
              <w:ind w:left="0" w:right="2156" w:hanging="2"/>
              <w:jc w:val="center"/>
              <w:rPr>
                <w:color w:val="000000"/>
              </w:rPr>
            </w:pPr>
            <w:r>
              <w:rPr>
                <w:b/>
                <w:color w:val="001F5F"/>
              </w:rPr>
              <w:t xml:space="preserve">                                     (ανάγκες μαθητών/τριών, όραμα σχολείου)</w:t>
            </w:r>
          </w:p>
        </w:tc>
      </w:tr>
      <w:tr w:rsidR="009A0968" w:rsidTr="00D21B8F">
        <w:trPr>
          <w:trHeight w:val="3358"/>
        </w:trPr>
        <w:tc>
          <w:tcPr>
            <w:tcW w:w="11288" w:type="dxa"/>
            <w:gridSpan w:val="2"/>
          </w:tcPr>
          <w:p w:rsidR="009A0968" w:rsidRDefault="00D21B8F" w:rsidP="00D21B8F">
            <w:pPr>
              <w:pBdr>
                <w:top w:val="nil"/>
                <w:left w:val="nil"/>
                <w:bottom w:val="nil"/>
                <w:right w:val="nil"/>
                <w:between w:val="nil"/>
              </w:pBdr>
              <w:spacing w:line="240" w:lineRule="auto"/>
              <w:ind w:leftChars="-390" w:left="-858" w:right="-290" w:firstLineChars="0" w:firstLine="1"/>
              <w:jc w:val="both"/>
              <w:rPr>
                <w:rFonts w:ascii="Times New Roman" w:eastAsia="Times New Roman" w:hAnsi="Times New Roman" w:cs="Times New Roman"/>
                <w:color w:val="000000"/>
              </w:rPr>
            </w:pPr>
            <w:r>
              <w:rPr>
                <w:rFonts w:ascii="Times New Roman" w:eastAsia="Times New Roman" w:hAnsi="Times New Roman" w:cs="Times New Roman"/>
                <w:color w:val="000000"/>
              </w:rPr>
              <w:t>Τ</w:t>
            </w:r>
            <w:r w:rsidR="00C4778C">
              <w:rPr>
                <w:rFonts w:ascii="Times New Roman" w:eastAsia="Times New Roman" w:hAnsi="Times New Roman" w:cs="Times New Roman"/>
                <w:color w:val="000000"/>
              </w:rPr>
              <w:t>ο βασικό όραμα της Σχολικής μας Μονάδας διαμορφώνεται σύμφωνα με το θεωρητικό πλαίσιο που διατρέχει το σύνολο του συγκεκριμένου αυτού προγράμματος. Στο επίκεντρο του οράματός μας βρίσκεται η επιδίωξη επιτυχούς καλλιέργειας των Δεξιοτήτων του 21ου αιώνα στις 3 βασικές κατηγορίες, στις οποίες αυτές διακρίνονται: α. δεξιότητες μάθησης (κριτική σκέψη, δημιουργικότητα, συνεργασία και επικοινωνία) , β. δεξιότητες αλφαβητισμού και γ. δεξιότητες ζωής (ευελιξία, ηγεσία, ανάληψη πρωτοβουλίας και παραγωγικότητα). Παράλληλα, στο επίκεντρο του οράματός μας βρίσκεται η ανάπτυξη των κοινωνικών και συναισθηματικών δεξιοτήτων των μαθητών. Θεωρούμε ότι ο δυναμικός συνδυασμός όλων των προαναφερθέντων στοιχείων αποτελεί για τους μαθητές και τις μαθήτριες του Νηπιαγωγείου το κατάλληλο υποστηρικτικό πλαίσιο για την προσωπική τους ευημερία και ευεξία αλλά και για τη μελλοντική εξέλιξή τους σε αυτόνομα, ενεργά και παραγωγικά μέλη της κοινωνίας.</w:t>
            </w:r>
          </w:p>
          <w:p w:rsidR="009A0968" w:rsidRDefault="009A096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rsidR="009A0968" w:rsidRDefault="00C4778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Σε άμεση συνάρτηση με το όραμα της Σχολικής μας Μονάδας, όπως αυτό περιγράφηκε στην προηγούμενη ενότητα του παρόντος Σχεδίου Δράσης, οι στόχοι του σχολείου σε σχέση με τις </w:t>
            </w:r>
            <w:proofErr w:type="spellStart"/>
            <w:r>
              <w:rPr>
                <w:rFonts w:ascii="Times New Roman" w:eastAsia="Times New Roman" w:hAnsi="Times New Roman" w:cs="Times New Roman"/>
                <w:color w:val="000000"/>
              </w:rPr>
              <w:t>ενδοσχολικές</w:t>
            </w:r>
            <w:proofErr w:type="spellEnd"/>
            <w:r>
              <w:rPr>
                <w:rFonts w:ascii="Times New Roman" w:eastAsia="Times New Roman" w:hAnsi="Times New Roman" w:cs="Times New Roman"/>
                <w:color w:val="000000"/>
              </w:rPr>
              <w:t xml:space="preserve"> ανάγκες [κατά κύριο λόγο τις ανάγκες των μαθητών/τριών] θα εστιάσουν στα εξής:</w:t>
            </w:r>
          </w:p>
          <w:p w:rsidR="009A0968" w:rsidRDefault="00C4778C" w:rsidP="00D21B8F">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στη δημιουργία κλίματος εμπιστοσύνης και γόνιμης συνεργασίας τόσο μεταξύ των νηπίων όσο και μεταξύ των εκπαιδευτικών</w:t>
            </w:r>
          </w:p>
          <w:p w:rsidR="009A0968" w:rsidRDefault="00C4778C" w:rsidP="00D21B8F">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στην καλλιέργεια των βασικών δεξιοτήτων του προγράμματος «Εργαστήρια Δεξιοτήτων», με απώτερο στόχο την ολιστική ανάπτυξη της προσωπικότητας των νηπίων</w:t>
            </w:r>
          </w:p>
          <w:p w:rsidR="009A0968" w:rsidRDefault="00C4778C" w:rsidP="00D21B8F">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στην ευαισθητοποίηση των νηπίων για θέματα ζωτικής σημασίας, που αφορούν τόσο το ανθρωπογενές και το φυσικό μας περιβάλλον όσο και την προστασία του πλανήτη μας</w:t>
            </w:r>
          </w:p>
          <w:p w:rsidR="009A0968" w:rsidRDefault="00C4778C" w:rsidP="00D21B8F">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στη συνειδητοποίηση της ανάγκης μετάβασης από το «εγώ» στο «εμείς» καθώς και στη συνακόλουθη κινητοποίηση των μαθητών και μαθητριών και την ανάληψη δράσης για το κοινό καλό</w:t>
            </w:r>
          </w:p>
          <w:p w:rsidR="009A0968" w:rsidRDefault="00C4778C" w:rsidP="00D21B8F">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στην ανάπτυξη και εδραίωση αξιών όπως η συνεργασία, ο σεβασμός στη γνώμη του άλλου, η αγάπη για τον πλησίον, η αλληλεγγύη και η αποδοχή της διαφορετικότητας.</w:t>
            </w:r>
          </w:p>
          <w:p w:rsidR="009A0968" w:rsidRDefault="00C4778C" w:rsidP="00D21B8F">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στην εξοικείωση των νηπίων με τις Νέες Τεχνολογίες και τα ψηφιακά εκπαιδευτικά περιβάλλοντα.</w:t>
            </w:r>
          </w:p>
          <w:p w:rsidR="009A0968" w:rsidRDefault="009A096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rsidR="009A0968" w:rsidRDefault="00C4778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noProof/>
                <w:lang w:eastAsia="el-GR"/>
              </w:rPr>
              <mc:AlternateContent>
                <mc:Choice Requires="wps">
                  <w:drawing>
                    <wp:anchor distT="0" distB="0" distL="114300" distR="114300" simplePos="0" relativeHeight="251659264" behindDoc="0" locked="0" layoutInCell="1" hidden="0" allowOverlap="1" wp14:anchorId="3147AFC0" wp14:editId="262E1C7D">
                      <wp:simplePos x="0" y="0"/>
                      <wp:positionH relativeFrom="column">
                        <wp:posOffset>2984500</wp:posOffset>
                      </wp:positionH>
                      <wp:positionV relativeFrom="paragraph">
                        <wp:posOffset>571500</wp:posOffset>
                      </wp:positionV>
                      <wp:extent cx="2921457" cy="324078"/>
                      <wp:effectExtent l="0" t="0" r="0" b="0"/>
                      <wp:wrapNone/>
                      <wp:docPr id="1036" name="Ορθογώνιο 1036"/>
                      <wp:cNvGraphicFramePr/>
                      <a:graphic xmlns:a="http://schemas.openxmlformats.org/drawingml/2006/main">
                        <a:graphicData uri="http://schemas.microsoft.com/office/word/2010/wordprocessingShape">
                          <wps:wsp>
                            <wps:cNvSpPr/>
                            <wps:spPr>
                              <a:xfrm>
                                <a:off x="3890034" y="3622724"/>
                                <a:ext cx="2911932" cy="314553"/>
                              </a:xfrm>
                              <a:prstGeom prst="rect">
                                <a:avLst/>
                              </a:prstGeom>
                              <a:solidFill>
                                <a:schemeClr val="lt1"/>
                              </a:solidFill>
                              <a:ln w="9525" cap="flat" cmpd="sng">
                                <a:solidFill>
                                  <a:srgbClr val="000000"/>
                                </a:solidFill>
                                <a:prstDash val="solid"/>
                                <a:round/>
                                <a:headEnd type="none" w="sm" len="sm"/>
                                <a:tailEnd type="none" w="sm" len="sm"/>
                              </a:ln>
                            </wps:spPr>
                            <wps:txbx>
                              <w:txbxContent>
                                <w:p w:rsidR="009A0968" w:rsidRDefault="009A0968" w:rsidP="00D21B8F">
                                  <w:pPr>
                                    <w:spacing w:line="240" w:lineRule="auto"/>
                                    <w:ind w:leftChars="0" w:left="0" w:firstLineChars="0" w:firstLine="0"/>
                                  </w:pPr>
                                </w:p>
                              </w:txbxContent>
                            </wps:txbx>
                            <wps:bodyPr spcFirstLastPara="1" wrap="square" lIns="91425" tIns="45700" rIns="91425" bIns="45700" anchor="t" anchorCtr="0">
                              <a:noAutofit/>
                            </wps:bodyPr>
                          </wps:wsp>
                        </a:graphicData>
                      </a:graphic>
                    </wp:anchor>
                  </w:drawing>
                </mc:Choice>
                <mc:Fallback>
                  <w:pict>
                    <v:rect id="Ορθογώνιο 1036" o:spid="_x0000_s1027" style="position:absolute;left:0;text-align:left;margin-left:235pt;margin-top:45pt;width:230.0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" fillcolor="white [3201]">
                      <v:stroke startarrowwidth="narrow" startarrowlength="short" endarrowwidth="narrow" endarrowlength="short" joinstyle="round"/>
                      <v:textbox inset="2.53958mm,1.2694mm,2.53958mm,1.2694mm">
                        <w:txbxContent>
                          <w:p w:rsidR="009A0968" w:rsidRDefault="009A0968" w:rsidP="00D21B8F">
                            <w:pPr>
                              <w:spacing w:line="240" w:lineRule="auto"/>
                              <w:ind w:leftChars="0" w:left="0" w:firstLineChars="0" w:firstLine="0"/>
                            </w:pPr>
                          </w:p>
                        </w:txbxContent>
                      </v:textbox>
                    </v:rect>
                  </w:pict>
                </mc:Fallback>
              </mc:AlternateContent>
            </w:r>
          </w:p>
        </w:tc>
      </w:tr>
    </w:tbl>
    <w:p w:rsidR="009A0968" w:rsidRDefault="009B6011">
      <w:pPr>
        <w:pBdr>
          <w:top w:val="nil"/>
          <w:left w:val="nil"/>
          <w:bottom w:val="nil"/>
          <w:right w:val="nil"/>
          <w:between w:val="nil"/>
        </w:pBdr>
        <w:spacing w:line="240" w:lineRule="auto"/>
        <w:ind w:left="0" w:hanging="2"/>
        <w:rPr>
          <w:rFonts w:ascii="Times New Roman" w:eastAsia="Times New Roman" w:hAnsi="Times New Roman" w:cs="Times New Roman"/>
          <w:color w:val="000000"/>
        </w:rPr>
        <w:sectPr w:rsidR="009A0968">
          <w:headerReference w:type="even" r:id="rId10"/>
          <w:headerReference w:type="default" r:id="rId11"/>
          <w:footerReference w:type="even" r:id="rId12"/>
          <w:footerReference w:type="default" r:id="rId13"/>
          <w:headerReference w:type="first" r:id="rId14"/>
          <w:footerReference w:type="first" r:id="rId15"/>
          <w:pgSz w:w="11900" w:h="16840"/>
          <w:pgMar w:top="1340" w:right="860" w:bottom="380" w:left="880" w:header="454" w:footer="191" w:gutter="0"/>
          <w:pgNumType w:start="10"/>
          <w:cols w:space="720"/>
        </w:sectPr>
      </w:pPr>
      <w:r>
        <w:rPr>
          <w:rFonts w:ascii="Times New Roman" w:eastAsia="Times New Roman" w:hAnsi="Times New Roman" w:cs="Times New Roman"/>
          <w:noProof/>
          <w:color w:val="000000"/>
          <w:lang w:eastAsia="el-GR"/>
        </w:rPr>
        <w:lastRenderedPageBreak/>
        <w:drawing>
          <wp:inline distT="0" distB="0" distL="0" distR="0">
            <wp:extent cx="6038850" cy="5400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356825_219268787541748_2197724789942513978_n.jpg"/>
                    <pic:cNvPicPr/>
                  </pic:nvPicPr>
                  <pic:blipFill>
                    <a:blip r:embed="rId16">
                      <a:extLst>
                        <a:ext uri="{28A0092B-C50C-407E-A947-70E740481C1C}">
                          <a14:useLocalDpi xmlns:a14="http://schemas.microsoft.com/office/drawing/2010/main" val="0"/>
                        </a:ext>
                      </a:extLst>
                    </a:blip>
                    <a:stretch>
                      <a:fillRect/>
                    </a:stretch>
                  </pic:blipFill>
                  <pic:spPr>
                    <a:xfrm>
                      <a:off x="0" y="0"/>
                      <a:ext cx="6038850" cy="5400675"/>
                    </a:xfrm>
                    <a:prstGeom prst="rect">
                      <a:avLst/>
                    </a:prstGeom>
                  </pic:spPr>
                </pic:pic>
              </a:graphicData>
            </a:graphic>
          </wp:inline>
        </w:drawing>
      </w:r>
    </w:p>
    <w:p w:rsidR="009A0968" w:rsidRDefault="00C4778C">
      <w:pPr>
        <w:pBdr>
          <w:top w:val="nil"/>
          <w:left w:val="nil"/>
          <w:bottom w:val="nil"/>
          <w:right w:val="nil"/>
          <w:between w:val="nil"/>
        </w:pBdr>
        <w:spacing w:before="90" w:line="240" w:lineRule="auto"/>
        <w:ind w:left="0" w:hanging="2"/>
        <w:rPr>
          <w:rFonts w:ascii="Cambria" w:eastAsia="Cambria" w:hAnsi="Cambria" w:cs="Cambria"/>
          <w:b/>
          <w:color w:val="000000"/>
        </w:rPr>
      </w:pPr>
      <w:r>
        <w:rPr>
          <w:rFonts w:ascii="Cambria" w:eastAsia="Cambria" w:hAnsi="Cambria" w:cs="Cambria"/>
          <w:b/>
          <w:color w:val="1F487C"/>
        </w:rPr>
        <w:lastRenderedPageBreak/>
        <w:t>Β. ΥΠΟΔΕΙΓΜΑΤΑ ΣΧΕΔΙΩΝ ΔΡΑΣΗΣ ΤΟΥ ΤΜΗΜΑΤΟΣ ΑΝΑ ΘΕΜΑΤΙΚΟ ΚΥΚΛΟ</w:t>
      </w:r>
    </w:p>
    <w:p w:rsidR="009A0968" w:rsidRDefault="009A0968">
      <w:pPr>
        <w:pBdr>
          <w:top w:val="nil"/>
          <w:left w:val="nil"/>
          <w:bottom w:val="nil"/>
          <w:right w:val="nil"/>
          <w:between w:val="nil"/>
        </w:pBdr>
        <w:spacing w:before="5" w:line="240" w:lineRule="auto"/>
        <w:ind w:left="0" w:hanging="2"/>
        <w:rPr>
          <w:rFonts w:ascii="Cambria" w:eastAsia="Cambria" w:hAnsi="Cambria" w:cs="Cambria"/>
          <w:b/>
          <w:color w:val="000000"/>
          <w:sz w:val="20"/>
          <w:szCs w:val="20"/>
        </w:rPr>
      </w:pPr>
    </w:p>
    <w:p w:rsidR="009A0968" w:rsidRDefault="00C4778C">
      <w:pPr>
        <w:pBdr>
          <w:top w:val="nil"/>
          <w:left w:val="nil"/>
          <w:bottom w:val="nil"/>
          <w:right w:val="nil"/>
          <w:between w:val="nil"/>
        </w:pBdr>
        <w:spacing w:line="240" w:lineRule="auto"/>
        <w:ind w:left="0" w:hanging="2"/>
        <w:rPr>
          <w:rFonts w:ascii="Cambria" w:eastAsia="Cambria" w:hAnsi="Cambria" w:cs="Cambria"/>
          <w:b/>
          <w:color w:val="000000"/>
        </w:rPr>
      </w:pPr>
      <w:r>
        <w:rPr>
          <w:rFonts w:ascii="Cambria" w:eastAsia="Cambria" w:hAnsi="Cambria" w:cs="Cambria"/>
          <w:b/>
          <w:color w:val="1F487C"/>
        </w:rPr>
        <w:t>Β1. Σχέδιο Δράσης του Τμήματος - Θεματικός Κύκλος «Δημιουργώ και Καινοτομώ- Δημιουργική Σκέψη και Πρωτοβουλία»</w:t>
      </w:r>
      <w:r>
        <w:rPr>
          <w:noProof/>
          <w:lang w:eastAsia="el-GR"/>
        </w:rPr>
        <mc:AlternateContent>
          <mc:Choice Requires="wps">
            <w:drawing>
              <wp:anchor distT="0" distB="0" distL="114300" distR="114300" simplePos="0" relativeHeight="251660288" behindDoc="0" locked="0" layoutInCell="1" hidden="0" allowOverlap="1">
                <wp:simplePos x="0" y="0"/>
                <wp:positionH relativeFrom="column">
                  <wp:posOffset>3365500</wp:posOffset>
                </wp:positionH>
                <wp:positionV relativeFrom="paragraph">
                  <wp:posOffset>304800</wp:posOffset>
                </wp:positionV>
                <wp:extent cx="2921457" cy="324078"/>
                <wp:effectExtent l="0" t="0" r="0" b="0"/>
                <wp:wrapNone/>
                <wp:docPr id="1039" name="Ορθογώνιο 1039"/>
                <wp:cNvGraphicFramePr/>
                <a:graphic xmlns:a="http://schemas.openxmlformats.org/drawingml/2006/main">
                  <a:graphicData uri="http://schemas.microsoft.com/office/word/2010/wordprocessingShape">
                    <wps:wsp>
                      <wps:cNvSpPr/>
                      <wps:spPr>
                        <a:xfrm>
                          <a:off x="3890034" y="3622724"/>
                          <a:ext cx="2911932" cy="314553"/>
                        </a:xfrm>
                        <a:prstGeom prst="rect">
                          <a:avLst/>
                        </a:prstGeom>
                        <a:solidFill>
                          <a:srgbClr val="FFFFFF"/>
                        </a:solidFill>
                        <a:ln w="9525" cap="flat" cmpd="sng">
                          <a:solidFill>
                            <a:srgbClr val="000000"/>
                          </a:solidFill>
                          <a:prstDash val="solid"/>
                          <a:round/>
                          <a:headEnd type="none" w="sm" len="sm"/>
                          <a:tailEnd type="none" w="sm" len="sm"/>
                        </a:ln>
                      </wps:spPr>
                      <wps:txbx>
                        <w:txbxContent>
                          <w:p w:rsidR="009A0968" w:rsidRDefault="009A0968" w:rsidP="00D21B8F">
                            <w:pPr>
                              <w:spacing w:line="240" w:lineRule="auto"/>
                              <w:ind w:leftChars="0" w:left="0" w:firstLineChars="0" w:firstLine="0"/>
                            </w:pPr>
                          </w:p>
                        </w:txbxContent>
                      </wps:txbx>
                      <wps:bodyPr spcFirstLastPara="1" wrap="square" lIns="91425" tIns="45700" rIns="91425" bIns="45700" anchor="t" anchorCtr="0">
                        <a:noAutofit/>
                      </wps:bodyPr>
                    </wps:wsp>
                  </a:graphicData>
                </a:graphic>
              </wp:anchor>
            </w:drawing>
          </mc:Choice>
          <mc:Fallback>
            <w:pict>
              <v:rect id="Ορθογώνιο 1039" o:spid="_x0000_s1028" style="position:absolute;margin-left:265pt;margin-top:24pt;width:230.0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">
                <v:stroke startarrowwidth="narrow" startarrowlength="short" endarrowwidth="narrow" endarrowlength="short" joinstyle="round"/>
                <v:textbox inset="2.53958mm,1.2694mm,2.53958mm,1.2694mm">
                  <w:txbxContent>
                    <w:p w:rsidR="009A0968" w:rsidRDefault="009A0968" w:rsidP="00D21B8F">
                      <w:pPr>
                        <w:spacing w:line="240" w:lineRule="auto"/>
                        <w:ind w:leftChars="0" w:left="0" w:firstLineChars="0" w:firstLine="0"/>
                      </w:pPr>
                    </w:p>
                  </w:txbxContent>
                </v:textbox>
              </v:rect>
            </w:pict>
          </mc:Fallback>
        </mc:AlternateContent>
      </w:r>
    </w:p>
    <w:p w:rsidR="009A0968" w:rsidRDefault="009A0968">
      <w:pPr>
        <w:pBdr>
          <w:top w:val="nil"/>
          <w:left w:val="nil"/>
          <w:bottom w:val="nil"/>
          <w:right w:val="nil"/>
          <w:between w:val="nil"/>
        </w:pBdr>
        <w:spacing w:line="240" w:lineRule="auto"/>
        <w:ind w:left="0" w:hanging="2"/>
        <w:rPr>
          <w:rFonts w:ascii="Cambria" w:eastAsia="Cambria" w:hAnsi="Cambria" w:cs="Cambria"/>
          <w:b/>
          <w:color w:val="000000"/>
          <w:sz w:val="20"/>
          <w:szCs w:val="20"/>
        </w:rPr>
      </w:pPr>
    </w:p>
    <w:p w:rsidR="009A0968" w:rsidRDefault="009A0968">
      <w:pPr>
        <w:pBdr>
          <w:top w:val="nil"/>
          <w:left w:val="nil"/>
          <w:bottom w:val="nil"/>
          <w:right w:val="nil"/>
          <w:between w:val="nil"/>
        </w:pBdr>
        <w:spacing w:before="4" w:line="240" w:lineRule="auto"/>
        <w:ind w:left="0" w:hanging="2"/>
        <w:rPr>
          <w:rFonts w:ascii="Cambria" w:eastAsia="Cambria" w:hAnsi="Cambria" w:cs="Cambria"/>
          <w:b/>
          <w:color w:val="000000"/>
          <w:sz w:val="24"/>
          <w:szCs w:val="24"/>
        </w:rPr>
      </w:pPr>
    </w:p>
    <w:tbl>
      <w:tblPr>
        <w:tblStyle w:val="af4"/>
        <w:tblW w:w="10092" w:type="dxa"/>
        <w:tblInd w:w="114"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000" w:firstRow="0" w:lastRow="0" w:firstColumn="0" w:lastColumn="0" w:noHBand="0" w:noVBand="0"/>
      </w:tblPr>
      <w:tblGrid>
        <w:gridCol w:w="2773"/>
        <w:gridCol w:w="7319"/>
      </w:tblGrid>
      <w:tr w:rsidR="009A0968" w:rsidTr="00135988">
        <w:trPr>
          <w:trHeight w:val="440"/>
        </w:trPr>
        <w:tc>
          <w:tcPr>
            <w:tcW w:w="10092" w:type="dxa"/>
            <w:gridSpan w:val="2"/>
            <w:tcBorders>
              <w:top w:val="nil"/>
              <w:left w:val="nil"/>
              <w:bottom w:val="nil"/>
              <w:right w:val="nil"/>
            </w:tcBorders>
            <w:shd w:val="clear" w:color="auto" w:fill="D5E2BB"/>
          </w:tcPr>
          <w:p w:rsidR="009A0968" w:rsidRDefault="00C4778C">
            <w:pPr>
              <w:pBdr>
                <w:top w:val="nil"/>
                <w:left w:val="nil"/>
                <w:bottom w:val="nil"/>
                <w:right w:val="nil"/>
                <w:between w:val="nil"/>
              </w:pBdr>
              <w:spacing w:line="240" w:lineRule="auto"/>
              <w:ind w:left="0" w:right="2253" w:hanging="2"/>
              <w:jc w:val="center"/>
              <w:rPr>
                <w:color w:val="000000"/>
              </w:rPr>
            </w:pPr>
            <w:r>
              <w:rPr>
                <w:b/>
                <w:color w:val="000000"/>
              </w:rPr>
              <w:t xml:space="preserve">                                             ΣΧΕΔΙΟ ΔΡΑΣΗΣ ΤΟΥ</w:t>
            </w:r>
            <w:r w:rsidR="00D21B8F">
              <w:rPr>
                <w:b/>
                <w:color w:val="000000"/>
              </w:rPr>
              <w:t xml:space="preserve"> ΤΜΗΜΑΤΟΣ ΣΧΟΛΙΚΟΥ ΕΤΟΥΣ 2022-23</w:t>
            </w:r>
          </w:p>
        </w:tc>
      </w:tr>
      <w:tr w:rsidR="009A0968" w:rsidTr="00135988">
        <w:trPr>
          <w:trHeight w:val="754"/>
        </w:trPr>
        <w:tc>
          <w:tcPr>
            <w:tcW w:w="2773" w:type="dxa"/>
            <w:tcBorders>
              <w:top w:val="nil"/>
              <w:left w:val="nil"/>
              <w:right w:val="nil"/>
            </w:tcBorders>
            <w:shd w:val="clear" w:color="auto" w:fill="D5E2BB"/>
          </w:tcPr>
          <w:p w:rsidR="009A0968" w:rsidRDefault="009A0968">
            <w:pPr>
              <w:pBdr>
                <w:top w:val="nil"/>
                <w:left w:val="nil"/>
                <w:bottom w:val="nil"/>
                <w:right w:val="nil"/>
                <w:between w:val="nil"/>
              </w:pBdr>
              <w:spacing w:before="135" w:line="240" w:lineRule="auto"/>
              <w:ind w:left="0" w:hanging="2"/>
              <w:rPr>
                <w:color w:val="000000"/>
              </w:rPr>
            </w:pPr>
          </w:p>
        </w:tc>
        <w:tc>
          <w:tcPr>
            <w:tcW w:w="7319" w:type="dxa"/>
            <w:tcBorders>
              <w:top w:val="nil"/>
              <w:left w:val="nil"/>
              <w:right w:val="nil"/>
            </w:tcBorders>
            <w:shd w:val="clear" w:color="auto" w:fill="D5E2BB"/>
          </w:tcPr>
          <w:p w:rsidR="009A0968" w:rsidRDefault="009A0968">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r>
      <w:tr w:rsidR="009A0968" w:rsidTr="00135988">
        <w:trPr>
          <w:trHeight w:val="1401"/>
        </w:trPr>
        <w:tc>
          <w:tcPr>
            <w:tcW w:w="2773" w:type="dxa"/>
            <w:shd w:val="clear" w:color="auto" w:fill="F73829"/>
          </w:tcPr>
          <w:p w:rsidR="009A0968" w:rsidRDefault="009A0968">
            <w:pPr>
              <w:pBdr>
                <w:top w:val="nil"/>
                <w:left w:val="nil"/>
                <w:bottom w:val="nil"/>
                <w:right w:val="nil"/>
                <w:between w:val="nil"/>
              </w:pBdr>
              <w:spacing w:before="9" w:line="240" w:lineRule="auto"/>
              <w:ind w:left="0" w:hanging="2"/>
              <w:rPr>
                <w:rFonts w:ascii="Cambria" w:eastAsia="Cambria" w:hAnsi="Cambria" w:cs="Cambria"/>
                <w:color w:val="000000"/>
                <w:sz w:val="18"/>
                <w:szCs w:val="18"/>
              </w:rPr>
            </w:pPr>
          </w:p>
          <w:p w:rsidR="009A0968" w:rsidRDefault="00C4778C">
            <w:pPr>
              <w:pBdr>
                <w:top w:val="nil"/>
                <w:left w:val="nil"/>
                <w:bottom w:val="nil"/>
                <w:right w:val="nil"/>
                <w:between w:val="nil"/>
              </w:pBdr>
              <w:spacing w:line="240" w:lineRule="auto"/>
              <w:ind w:left="0" w:hanging="2"/>
              <w:rPr>
                <w:rFonts w:ascii="Cambria" w:eastAsia="Cambria" w:hAnsi="Cambria" w:cs="Cambria"/>
                <w:color w:val="000000"/>
                <w:sz w:val="20"/>
                <w:szCs w:val="20"/>
              </w:rPr>
            </w:pPr>
            <w:r>
              <w:rPr>
                <w:rFonts w:ascii="Cambria" w:eastAsia="Cambria" w:hAnsi="Cambria" w:cs="Cambria"/>
                <w:noProof/>
                <w:color w:val="000000"/>
                <w:sz w:val="20"/>
                <w:szCs w:val="20"/>
                <w:lang w:eastAsia="el-GR"/>
              </w:rPr>
              <w:drawing>
                <wp:inline distT="0" distB="0" distL="114300" distR="114300" wp14:anchorId="7E8721A3" wp14:editId="212275CF">
                  <wp:extent cx="657225" cy="609600"/>
                  <wp:effectExtent l="0" t="0" r="0" b="0"/>
                  <wp:docPr id="1042" name="image1.jpg" descr="Ζω καλύτερα – Ευ Ζην"/>
                  <wp:cNvGraphicFramePr/>
                  <a:graphic xmlns:a="http://schemas.openxmlformats.org/drawingml/2006/main">
                    <a:graphicData uri="http://schemas.openxmlformats.org/drawingml/2006/picture">
                      <pic:pic xmlns:pic="http://schemas.openxmlformats.org/drawingml/2006/picture">
                        <pic:nvPicPr>
                          <pic:cNvPr id="0" name="image1.jpg" descr="Ζω καλύτερα – Ευ Ζην"/>
                          <pic:cNvPicPr preferRelativeResize="0"/>
                        </pic:nvPicPr>
                        <pic:blipFill>
                          <a:blip r:embed="rId17"/>
                          <a:srcRect/>
                          <a:stretch>
                            <a:fillRect/>
                          </a:stretch>
                        </pic:blipFill>
                        <pic:spPr>
                          <a:xfrm>
                            <a:off x="0" y="0"/>
                            <a:ext cx="657225" cy="609600"/>
                          </a:xfrm>
                          <a:prstGeom prst="rect">
                            <a:avLst/>
                          </a:prstGeom>
                          <a:ln/>
                        </pic:spPr>
                      </pic:pic>
                    </a:graphicData>
                  </a:graphic>
                </wp:inline>
              </w:drawing>
            </w:r>
          </w:p>
        </w:tc>
        <w:tc>
          <w:tcPr>
            <w:tcW w:w="7319" w:type="dxa"/>
            <w:shd w:val="clear" w:color="auto" w:fill="F73829"/>
          </w:tcPr>
          <w:p w:rsidR="009A0968" w:rsidRDefault="009A0968">
            <w:pPr>
              <w:pBdr>
                <w:top w:val="nil"/>
                <w:left w:val="nil"/>
                <w:bottom w:val="nil"/>
                <w:right w:val="nil"/>
                <w:between w:val="nil"/>
              </w:pBdr>
              <w:spacing w:before="7" w:line="240" w:lineRule="auto"/>
              <w:ind w:left="0" w:hanging="2"/>
              <w:rPr>
                <w:rFonts w:ascii="Cambria" w:eastAsia="Cambria" w:hAnsi="Cambria" w:cs="Cambria"/>
                <w:color w:val="000000"/>
              </w:rPr>
            </w:pPr>
          </w:p>
          <w:p w:rsidR="009A0968" w:rsidRDefault="00C4778C">
            <w:pPr>
              <w:pBdr>
                <w:top w:val="nil"/>
                <w:left w:val="nil"/>
                <w:bottom w:val="nil"/>
                <w:right w:val="nil"/>
                <w:between w:val="nil"/>
              </w:pBdr>
              <w:spacing w:line="240" w:lineRule="auto"/>
              <w:ind w:left="0" w:hanging="2"/>
              <w:rPr>
                <w:color w:val="000000"/>
              </w:rPr>
            </w:pPr>
            <w:r>
              <w:rPr>
                <w:b/>
                <w:color w:val="000000"/>
              </w:rPr>
              <w:t>Θεματικός Κύκλος:</w:t>
            </w:r>
          </w:p>
          <w:p w:rsidR="009A0968" w:rsidRDefault="00C4778C">
            <w:pPr>
              <w:pBdr>
                <w:top w:val="nil"/>
                <w:left w:val="nil"/>
                <w:bottom w:val="nil"/>
                <w:right w:val="nil"/>
                <w:between w:val="nil"/>
              </w:pBdr>
              <w:spacing w:line="240" w:lineRule="auto"/>
              <w:ind w:left="0" w:hanging="2"/>
              <w:rPr>
                <w:color w:val="000000"/>
              </w:rPr>
            </w:pPr>
            <w:r>
              <w:rPr>
                <w:b/>
                <w:color w:val="000000"/>
              </w:rPr>
              <w:t>Δημιουργώ και Καινοτομώ- Δημιουργική Σκέψη και Πρωτοβουλία</w:t>
            </w:r>
          </w:p>
        </w:tc>
      </w:tr>
      <w:tr w:rsidR="009A0968" w:rsidTr="00135988">
        <w:trPr>
          <w:trHeight w:val="1327"/>
        </w:trPr>
        <w:tc>
          <w:tcPr>
            <w:tcW w:w="2773" w:type="dxa"/>
          </w:tcPr>
          <w:p w:rsidR="009A0968" w:rsidRDefault="00C4778C">
            <w:pPr>
              <w:pBdr>
                <w:top w:val="nil"/>
                <w:left w:val="nil"/>
                <w:bottom w:val="nil"/>
                <w:right w:val="nil"/>
                <w:between w:val="nil"/>
              </w:pBdr>
              <w:spacing w:line="240" w:lineRule="auto"/>
              <w:ind w:left="0" w:hanging="2"/>
              <w:rPr>
                <w:color w:val="000000"/>
              </w:rPr>
            </w:pPr>
            <w:r>
              <w:rPr>
                <w:b/>
                <w:color w:val="000000"/>
              </w:rPr>
              <w:t>Τίτλος/τίτλοι προγραμμάτων:</w:t>
            </w:r>
          </w:p>
        </w:tc>
        <w:tc>
          <w:tcPr>
            <w:tcW w:w="7319" w:type="dxa"/>
          </w:tcPr>
          <w:p w:rsidR="009A0968" w:rsidRDefault="00C4778C">
            <w:pPr>
              <w:pBdr>
                <w:top w:val="nil"/>
                <w:left w:val="nil"/>
                <w:bottom w:val="nil"/>
                <w:right w:val="nil"/>
                <w:between w:val="nil"/>
              </w:pBdr>
              <w:spacing w:line="240" w:lineRule="auto"/>
              <w:ind w:left="0" w:hanging="2"/>
              <w:rPr>
                <w:b/>
                <w:color w:val="000000"/>
              </w:rPr>
            </w:pPr>
            <w:r>
              <w:rPr>
                <w:b/>
                <w:color w:val="000000"/>
              </w:rPr>
              <w:t xml:space="preserve">Ο δικός μας τίτλος: </w:t>
            </w:r>
          </w:p>
          <w:p w:rsidR="009A0968" w:rsidRDefault="00C4778C">
            <w:pPr>
              <w:pBdr>
                <w:top w:val="nil"/>
                <w:left w:val="nil"/>
                <w:bottom w:val="nil"/>
                <w:right w:val="nil"/>
                <w:between w:val="nil"/>
              </w:pBdr>
              <w:spacing w:line="240" w:lineRule="auto"/>
              <w:ind w:left="0" w:hanging="2"/>
              <w:rPr>
                <w:color w:val="000000"/>
              </w:rPr>
            </w:pPr>
            <w:r>
              <w:rPr>
                <w:b/>
                <w:color w:val="000000"/>
              </w:rPr>
              <w:t>«</w:t>
            </w:r>
            <w:r>
              <w:rPr>
                <w:b/>
                <w:i/>
                <w:color w:val="000000"/>
              </w:rPr>
              <w:t>STE(A)M και Εκπαιδευτική Ρομποτική μέσα από τον κύκλο του νερού και την Υδροδυναμική</w:t>
            </w:r>
            <w:r>
              <w:rPr>
                <w:b/>
                <w:color w:val="000000"/>
              </w:rPr>
              <w:t>» ή «</w:t>
            </w:r>
            <w:r>
              <w:rPr>
                <w:b/>
                <w:i/>
                <w:color w:val="000000"/>
              </w:rPr>
              <w:t>Η μικρή σταγόνα ταξιδεύει</w:t>
            </w:r>
            <w:r>
              <w:rPr>
                <w:b/>
                <w:color w:val="000000"/>
              </w:rPr>
              <w:t>»</w:t>
            </w:r>
          </w:p>
        </w:tc>
      </w:tr>
      <w:tr w:rsidR="009A0968" w:rsidTr="00135988">
        <w:trPr>
          <w:trHeight w:val="2567"/>
        </w:trPr>
        <w:tc>
          <w:tcPr>
            <w:tcW w:w="2773" w:type="dxa"/>
            <w:shd w:val="clear" w:color="auto" w:fill="F73829"/>
          </w:tcPr>
          <w:p w:rsidR="009A0968" w:rsidRDefault="009A0968">
            <w:pPr>
              <w:pBdr>
                <w:top w:val="nil"/>
                <w:left w:val="nil"/>
                <w:bottom w:val="nil"/>
                <w:right w:val="nil"/>
                <w:between w:val="nil"/>
              </w:pBdr>
              <w:spacing w:line="240" w:lineRule="auto"/>
              <w:ind w:left="0" w:hanging="2"/>
              <w:rPr>
                <w:rFonts w:ascii="Cambria" w:eastAsia="Cambria" w:hAnsi="Cambria" w:cs="Cambria"/>
                <w:color w:val="000000"/>
              </w:rPr>
            </w:pPr>
          </w:p>
          <w:p w:rsidR="009A0968" w:rsidRDefault="009A0968">
            <w:pPr>
              <w:pBdr>
                <w:top w:val="nil"/>
                <w:left w:val="nil"/>
                <w:bottom w:val="nil"/>
                <w:right w:val="nil"/>
                <w:between w:val="nil"/>
              </w:pBdr>
              <w:spacing w:line="240" w:lineRule="auto"/>
              <w:ind w:left="0" w:hanging="2"/>
              <w:rPr>
                <w:rFonts w:ascii="Cambria" w:eastAsia="Cambria" w:hAnsi="Cambria" w:cs="Cambria"/>
                <w:color w:val="000000"/>
              </w:rPr>
            </w:pPr>
          </w:p>
          <w:p w:rsidR="009A0968" w:rsidRDefault="009A0968">
            <w:pPr>
              <w:pBdr>
                <w:top w:val="nil"/>
                <w:left w:val="nil"/>
                <w:bottom w:val="nil"/>
                <w:right w:val="nil"/>
                <w:between w:val="nil"/>
              </w:pBdr>
              <w:spacing w:line="240" w:lineRule="auto"/>
              <w:ind w:left="0" w:hanging="2"/>
              <w:rPr>
                <w:rFonts w:ascii="Cambria" w:eastAsia="Cambria" w:hAnsi="Cambria" w:cs="Cambria"/>
                <w:color w:val="000000"/>
              </w:rPr>
            </w:pPr>
          </w:p>
          <w:p w:rsidR="009A0968" w:rsidRDefault="009A0968">
            <w:pPr>
              <w:pBdr>
                <w:top w:val="nil"/>
                <w:left w:val="nil"/>
                <w:bottom w:val="nil"/>
                <w:right w:val="nil"/>
                <w:between w:val="nil"/>
              </w:pBdr>
              <w:spacing w:before="5" w:line="240" w:lineRule="auto"/>
              <w:ind w:left="1" w:hanging="3"/>
              <w:rPr>
                <w:rFonts w:ascii="Cambria" w:eastAsia="Cambria" w:hAnsi="Cambria" w:cs="Cambria"/>
                <w:color w:val="000000"/>
                <w:sz w:val="25"/>
                <w:szCs w:val="25"/>
              </w:rPr>
            </w:pPr>
          </w:p>
          <w:p w:rsidR="009A0968" w:rsidRDefault="00C4778C">
            <w:pPr>
              <w:pBdr>
                <w:top w:val="nil"/>
                <w:left w:val="nil"/>
                <w:bottom w:val="nil"/>
                <w:right w:val="nil"/>
                <w:between w:val="nil"/>
              </w:pBdr>
              <w:spacing w:line="240" w:lineRule="auto"/>
              <w:ind w:left="0" w:hanging="2"/>
              <w:rPr>
                <w:color w:val="000000"/>
              </w:rPr>
            </w:pPr>
            <w:r>
              <w:rPr>
                <w:b/>
                <w:color w:val="000000"/>
              </w:rPr>
              <w:t>Στόχοι Σχεδίου Δράσης</w:t>
            </w:r>
          </w:p>
        </w:tc>
        <w:tc>
          <w:tcPr>
            <w:tcW w:w="7319" w:type="dxa"/>
          </w:tcPr>
          <w:p w:rsidR="009A0968" w:rsidRDefault="00C4778C">
            <w:pPr>
              <w:pBdr>
                <w:top w:val="nil"/>
                <w:left w:val="nil"/>
                <w:bottom w:val="nil"/>
                <w:right w:val="nil"/>
                <w:between w:val="nil"/>
              </w:pBdr>
              <w:spacing w:line="240" w:lineRule="auto"/>
              <w:ind w:left="0" w:hanging="2"/>
              <w:jc w:val="both"/>
              <w:rPr>
                <w:color w:val="000000"/>
                <w:sz w:val="20"/>
                <w:szCs w:val="20"/>
              </w:rPr>
            </w:pPr>
            <w:r>
              <w:rPr>
                <w:color w:val="000000"/>
                <w:sz w:val="20"/>
                <w:szCs w:val="20"/>
              </w:rPr>
              <w:t>Στον κύκλο των 7 εργαστηρίων του συγκεκριμένου προγράμματος, θα δοθεί έμφαση στην καλλιέργεια των δεξιοτήτων που αναφέρθηκαν διεξοδικά στην ενότητα «</w:t>
            </w:r>
            <w:r>
              <w:rPr>
                <w:b/>
                <w:i/>
                <w:color w:val="000000"/>
                <w:sz w:val="20"/>
                <w:szCs w:val="20"/>
              </w:rPr>
              <w:t>Βασικός Προσανατολισμός του Σχεδίου Δράσης</w:t>
            </w:r>
            <w:r>
              <w:rPr>
                <w:color w:val="000000"/>
                <w:sz w:val="20"/>
                <w:szCs w:val="20"/>
              </w:rPr>
              <w:t>» (βλ. σελ.1). Στόχοι του εν λόγω προγράμματος είναι να μπορέσουν τα παιδιά να προσεγγίσουν τη νέα γνώση μέσα από διαδικασίες κριτικής σκέψης και προβληματισμού, να σχεδιάσουν και να αναπτύξουν ένα πρόγραμμα, να εξασκηθούν στον αλγοριθμικό τρόπο σκέψης, να αναπτύξουν δεξιότητες</w:t>
            </w:r>
          </w:p>
          <w:p w:rsidR="009A0968" w:rsidRDefault="00C4778C">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προσανατολισμού και μέτρησης αποστάσεων και να αναζητήσουν λύσεις σε καθημερινά προβλήματα, όπως ο κύκλος του νερού και η υδροδυναμική. Η προσέγγιση της θεματικής θα είναι κατά κύριο λόγο </w:t>
            </w:r>
            <w:proofErr w:type="spellStart"/>
            <w:r>
              <w:rPr>
                <w:color w:val="000000"/>
                <w:sz w:val="20"/>
                <w:szCs w:val="20"/>
              </w:rPr>
              <w:t>διαθεματική</w:t>
            </w:r>
            <w:proofErr w:type="spellEnd"/>
            <w:r>
              <w:rPr>
                <w:color w:val="000000"/>
                <w:sz w:val="20"/>
                <w:szCs w:val="20"/>
              </w:rPr>
              <w:t xml:space="preserve"> και θα γίνει προσπάθεια να εμπλακούν σε αυτή όλα τα γνωστικά αντικείμενα του Νηπιαγωγείου (γλώσσα, μαθηματικά, φυσικό και ανθρωπογενές περιβάλλον, πληροφορική και αγγλικά).</w:t>
            </w:r>
          </w:p>
          <w:p w:rsidR="009A0968" w:rsidRDefault="00C4778C">
            <w:pPr>
              <w:pBdr>
                <w:top w:val="nil"/>
                <w:left w:val="nil"/>
                <w:bottom w:val="nil"/>
                <w:right w:val="nil"/>
                <w:between w:val="nil"/>
              </w:pBdr>
              <w:spacing w:line="240" w:lineRule="auto"/>
              <w:ind w:left="0" w:hanging="2"/>
              <w:jc w:val="both"/>
              <w:rPr>
                <w:color w:val="000000"/>
                <w:sz w:val="20"/>
                <w:szCs w:val="20"/>
              </w:rPr>
            </w:pPr>
            <w:r>
              <w:rPr>
                <w:color w:val="000000"/>
                <w:sz w:val="20"/>
                <w:szCs w:val="20"/>
              </w:rPr>
              <w:t>Διάρκεια: 4 εβδομάδες. Περίοδος υλοποίησης: Μάιος - Ιούνιος</w:t>
            </w:r>
          </w:p>
        </w:tc>
      </w:tr>
      <w:tr w:rsidR="009A0968" w:rsidTr="00135988">
        <w:trPr>
          <w:trHeight w:val="537"/>
        </w:trPr>
        <w:tc>
          <w:tcPr>
            <w:tcW w:w="10092" w:type="dxa"/>
            <w:gridSpan w:val="2"/>
            <w:shd w:val="clear" w:color="auto" w:fill="F73829"/>
          </w:tcPr>
          <w:p w:rsidR="009A0968" w:rsidRDefault="009A0968">
            <w:pPr>
              <w:pBdr>
                <w:top w:val="nil"/>
                <w:left w:val="nil"/>
                <w:bottom w:val="nil"/>
                <w:right w:val="nil"/>
                <w:between w:val="nil"/>
              </w:pBdr>
              <w:spacing w:before="8" w:line="240" w:lineRule="auto"/>
              <w:ind w:left="0" w:hanging="2"/>
              <w:rPr>
                <w:rFonts w:ascii="Cambria" w:eastAsia="Cambria" w:hAnsi="Cambria" w:cs="Cambria"/>
                <w:color w:val="000000"/>
              </w:rPr>
            </w:pPr>
          </w:p>
          <w:p w:rsidR="009A0968" w:rsidRDefault="009A0968" w:rsidP="00D21B8F">
            <w:pPr>
              <w:pBdr>
                <w:top w:val="nil"/>
                <w:left w:val="nil"/>
                <w:bottom w:val="nil"/>
                <w:right w:val="nil"/>
                <w:between w:val="nil"/>
              </w:pBdr>
              <w:spacing w:line="240" w:lineRule="auto"/>
              <w:ind w:left="0" w:right="3798" w:hanging="2"/>
              <w:rPr>
                <w:color w:val="000000"/>
              </w:rPr>
            </w:pPr>
          </w:p>
        </w:tc>
      </w:tr>
      <w:tr w:rsidR="009A0968" w:rsidTr="00135988">
        <w:trPr>
          <w:trHeight w:val="832"/>
        </w:trPr>
        <w:tc>
          <w:tcPr>
            <w:tcW w:w="2773" w:type="dxa"/>
            <w:shd w:val="clear" w:color="auto" w:fill="F73829"/>
          </w:tcPr>
          <w:p w:rsidR="009A0968" w:rsidRDefault="00C4778C">
            <w:pPr>
              <w:pBdr>
                <w:top w:val="nil"/>
                <w:left w:val="nil"/>
                <w:bottom w:val="nil"/>
                <w:right w:val="nil"/>
                <w:between w:val="nil"/>
              </w:pBdr>
              <w:spacing w:line="240" w:lineRule="auto"/>
              <w:ind w:left="0" w:hanging="2"/>
              <w:rPr>
                <w:b/>
                <w:color w:val="000000"/>
              </w:rPr>
            </w:pPr>
            <w:r>
              <w:rPr>
                <w:b/>
                <w:color w:val="000000"/>
              </w:rPr>
              <w:t>1</w:t>
            </w:r>
          </w:p>
          <w:p w:rsidR="009A0968" w:rsidRDefault="009A0968">
            <w:pPr>
              <w:pBdr>
                <w:top w:val="nil"/>
                <w:left w:val="nil"/>
                <w:bottom w:val="nil"/>
                <w:right w:val="nil"/>
                <w:between w:val="nil"/>
              </w:pBdr>
              <w:spacing w:line="240" w:lineRule="auto"/>
              <w:ind w:left="0" w:hanging="2"/>
              <w:rPr>
                <w:color w:val="000000"/>
              </w:rPr>
            </w:pPr>
          </w:p>
        </w:tc>
        <w:tc>
          <w:tcPr>
            <w:tcW w:w="7319" w:type="dxa"/>
          </w:tcPr>
          <w:p w:rsidR="009A0968" w:rsidRDefault="00C4778C">
            <w:pPr>
              <w:pBdr>
                <w:top w:val="nil"/>
                <w:left w:val="nil"/>
                <w:bottom w:val="nil"/>
                <w:right w:val="nil"/>
                <w:between w:val="nil"/>
              </w:pBdr>
              <w:spacing w:line="240" w:lineRule="auto"/>
              <w:ind w:left="0" w:hanging="2"/>
              <w:rPr>
                <w:color w:val="000000"/>
                <w:sz w:val="20"/>
                <w:szCs w:val="20"/>
              </w:rPr>
            </w:pPr>
            <w:r>
              <w:rPr>
                <w:color w:val="000000"/>
                <w:sz w:val="20"/>
                <w:szCs w:val="20"/>
              </w:rPr>
              <w:t>Το 1</w:t>
            </w:r>
            <w:r>
              <w:rPr>
                <w:color w:val="000000"/>
                <w:sz w:val="20"/>
                <w:szCs w:val="20"/>
                <w:vertAlign w:val="superscript"/>
              </w:rPr>
              <w:t>ο</w:t>
            </w:r>
            <w:r>
              <w:rPr>
                <w:color w:val="000000"/>
                <w:sz w:val="20"/>
                <w:szCs w:val="20"/>
              </w:rPr>
              <w:t xml:space="preserve"> Εργαστήριο Δεξιοτήτων του 4</w:t>
            </w:r>
            <w:r>
              <w:rPr>
                <w:color w:val="000000"/>
                <w:sz w:val="20"/>
                <w:szCs w:val="20"/>
                <w:vertAlign w:val="superscript"/>
              </w:rPr>
              <w:t>ου</w:t>
            </w:r>
            <w:r>
              <w:rPr>
                <w:color w:val="000000"/>
                <w:sz w:val="20"/>
                <w:szCs w:val="20"/>
              </w:rPr>
              <w:t xml:space="preserve"> θεματικού κύκλου έχει τίτλο «Γνωριμία με τον κύκλο του νερού». Αποτελείται από 2 δραστηριότητες με συνολική διάρκεια 2 διδακτικών ωρών.</w:t>
            </w:r>
          </w:p>
          <w:p w:rsidR="009A0968" w:rsidRDefault="00C4778C">
            <w:pPr>
              <w:pBdr>
                <w:top w:val="nil"/>
                <w:left w:val="nil"/>
                <w:bottom w:val="nil"/>
                <w:right w:val="nil"/>
                <w:between w:val="nil"/>
              </w:pBdr>
              <w:spacing w:line="240" w:lineRule="auto"/>
              <w:ind w:left="0" w:hanging="2"/>
              <w:rPr>
                <w:color w:val="000000"/>
                <w:sz w:val="20"/>
                <w:szCs w:val="20"/>
              </w:rPr>
            </w:pPr>
            <w:r>
              <w:rPr>
                <w:color w:val="000000"/>
                <w:sz w:val="20"/>
                <w:szCs w:val="20"/>
              </w:rPr>
              <w:t>Στόχος του εργαστηρίου είναι:</w:t>
            </w:r>
          </w:p>
          <w:p w:rsidR="009A0968" w:rsidRDefault="00C4778C">
            <w:pPr>
              <w:pBdr>
                <w:top w:val="nil"/>
                <w:left w:val="nil"/>
                <w:bottom w:val="nil"/>
                <w:right w:val="nil"/>
                <w:between w:val="nil"/>
              </w:pBdr>
              <w:spacing w:line="240" w:lineRule="auto"/>
              <w:ind w:left="0" w:hanging="2"/>
              <w:jc w:val="both"/>
              <w:rPr>
                <w:color w:val="000000"/>
                <w:sz w:val="20"/>
                <w:szCs w:val="20"/>
              </w:rPr>
            </w:pPr>
            <w:r>
              <w:rPr>
                <w:color w:val="000000"/>
                <w:sz w:val="20"/>
                <w:szCs w:val="20"/>
              </w:rPr>
              <w:t>οι μαθητές 1. να κατανοήσουν την αξία των συμμαθητών και συμμαθητριών τους ως συνεργατών [καλλιέργεια κριτικής σκέψης], 2. να μετασχηματίσουν τα προσωπικά τους βιώματα μέσα από βιωματικές ασκήσεις [καλλιέργεια δημιουργικότητας], 3. να συνεργαστούν [καλλιέργεια συνεργασίας] και 4. να μάθουν πώς να αξιοποιούν τα κατάλληλα μέσα, ώστε να επικοινωνούν την οπτική τους και τη γνώμη τους στην ομάδα [καλλιέργεια δεξιοτήτων επικοινωνίας] 5. να έχουν μία πρώτη προσέγγιση του θέματος με τη βοήθεια σχετικών βιβλίων, βίντεο και συνοδευτικού εποπτικού υλικού σχετικού με τον κύκλο του νερού.</w:t>
            </w:r>
          </w:p>
          <w:p w:rsidR="009A0968" w:rsidRDefault="009A0968">
            <w:pPr>
              <w:pBdr>
                <w:top w:val="nil"/>
                <w:left w:val="nil"/>
                <w:bottom w:val="nil"/>
                <w:right w:val="nil"/>
                <w:between w:val="nil"/>
              </w:pBdr>
              <w:spacing w:line="240" w:lineRule="auto"/>
              <w:ind w:left="0" w:hanging="2"/>
              <w:jc w:val="both"/>
              <w:rPr>
                <w:color w:val="000000"/>
                <w:sz w:val="20"/>
                <w:szCs w:val="20"/>
              </w:rPr>
            </w:pPr>
          </w:p>
          <w:p w:rsidR="009A0968" w:rsidRDefault="00C4778C">
            <w:pPr>
              <w:pBdr>
                <w:top w:val="nil"/>
                <w:left w:val="nil"/>
                <w:bottom w:val="nil"/>
                <w:right w:val="nil"/>
                <w:between w:val="nil"/>
              </w:pBdr>
              <w:spacing w:line="240" w:lineRule="auto"/>
              <w:ind w:left="0" w:hanging="2"/>
              <w:jc w:val="both"/>
              <w:rPr>
                <w:color w:val="000000"/>
                <w:sz w:val="20"/>
                <w:szCs w:val="20"/>
              </w:rPr>
            </w:pPr>
            <w:r>
              <w:rPr>
                <w:color w:val="000000"/>
                <w:sz w:val="20"/>
                <w:szCs w:val="20"/>
              </w:rPr>
              <w:t>1</w:t>
            </w:r>
            <w:r>
              <w:rPr>
                <w:color w:val="000000"/>
                <w:sz w:val="20"/>
                <w:szCs w:val="20"/>
                <w:vertAlign w:val="superscript"/>
              </w:rPr>
              <w:t>η</w:t>
            </w:r>
            <w:r>
              <w:rPr>
                <w:color w:val="000000"/>
                <w:sz w:val="20"/>
                <w:szCs w:val="20"/>
              </w:rPr>
              <w:t xml:space="preserve"> δραστηριότητα: ανάγνωση παραμυθιού </w:t>
            </w:r>
            <w:r w:rsidR="00D21B8F">
              <w:rPr>
                <w:color w:val="000000"/>
                <w:sz w:val="20"/>
                <w:szCs w:val="20"/>
              </w:rPr>
              <w:t>«Πέφτει πέφτει η σταγόνα»</w:t>
            </w:r>
            <w:r>
              <w:rPr>
                <w:color w:val="000000"/>
                <w:sz w:val="20"/>
                <w:szCs w:val="20"/>
              </w:rPr>
              <w:t xml:space="preserve"> παρακολούθηση και επεξεργασία του ποιήματος του Ζαχαρία Παπαντωνίου «Από πού είσαι, ποταμάκι;</w:t>
            </w:r>
            <w:r w:rsidR="00D21B8F">
              <w:rPr>
                <w:color w:val="000000"/>
                <w:sz w:val="20"/>
                <w:szCs w:val="20"/>
              </w:rPr>
              <w:t>»</w:t>
            </w:r>
          </w:p>
          <w:p w:rsidR="009A0968" w:rsidRDefault="00C4778C">
            <w:pPr>
              <w:pBdr>
                <w:top w:val="nil"/>
                <w:left w:val="nil"/>
                <w:bottom w:val="nil"/>
                <w:right w:val="nil"/>
                <w:between w:val="nil"/>
              </w:pBdr>
              <w:spacing w:line="240" w:lineRule="auto"/>
              <w:ind w:left="0" w:hanging="2"/>
              <w:jc w:val="both"/>
              <w:rPr>
                <w:color w:val="000000"/>
                <w:sz w:val="20"/>
                <w:szCs w:val="20"/>
              </w:rPr>
            </w:pPr>
            <w:r>
              <w:rPr>
                <w:color w:val="000000"/>
                <w:sz w:val="20"/>
                <w:szCs w:val="20"/>
              </w:rPr>
              <w:t>2</w:t>
            </w:r>
            <w:r>
              <w:rPr>
                <w:color w:val="000000"/>
                <w:sz w:val="20"/>
                <w:szCs w:val="20"/>
                <w:vertAlign w:val="superscript"/>
              </w:rPr>
              <w:t>η</w:t>
            </w:r>
            <w:r w:rsidR="00D21B8F">
              <w:rPr>
                <w:color w:val="000000"/>
                <w:sz w:val="20"/>
                <w:szCs w:val="20"/>
              </w:rPr>
              <w:t xml:space="preserve"> δραστηριότητα: Παρακολουθούμε σχετικά βίντεο με </w:t>
            </w:r>
            <w:r w:rsidR="00135988">
              <w:rPr>
                <w:color w:val="000000"/>
                <w:sz w:val="20"/>
                <w:szCs w:val="20"/>
              </w:rPr>
              <w:t xml:space="preserve">την &lt;&lt;ιστορία του </w:t>
            </w:r>
            <w:proofErr w:type="spellStart"/>
            <w:r w:rsidR="00135988">
              <w:rPr>
                <w:color w:val="000000"/>
                <w:sz w:val="20"/>
                <w:szCs w:val="20"/>
              </w:rPr>
              <w:t>σταγονούλη</w:t>
            </w:r>
            <w:proofErr w:type="spellEnd"/>
            <w:r w:rsidR="00135988">
              <w:rPr>
                <w:color w:val="000000"/>
                <w:sz w:val="20"/>
                <w:szCs w:val="20"/>
              </w:rPr>
              <w:t xml:space="preserve"> &gt;&gt;</w:t>
            </w:r>
          </w:p>
        </w:tc>
      </w:tr>
      <w:tr w:rsidR="009A0968" w:rsidTr="00135988">
        <w:trPr>
          <w:trHeight w:val="832"/>
        </w:trPr>
        <w:tc>
          <w:tcPr>
            <w:tcW w:w="2773" w:type="dxa"/>
            <w:shd w:val="clear" w:color="auto" w:fill="F73829"/>
          </w:tcPr>
          <w:p w:rsidR="009A0968" w:rsidRDefault="00C4778C">
            <w:pPr>
              <w:pBdr>
                <w:top w:val="nil"/>
                <w:left w:val="nil"/>
                <w:bottom w:val="nil"/>
                <w:right w:val="nil"/>
                <w:between w:val="nil"/>
              </w:pBdr>
              <w:spacing w:line="240" w:lineRule="auto"/>
              <w:ind w:left="0" w:hanging="2"/>
              <w:rPr>
                <w:b/>
                <w:color w:val="000000"/>
              </w:rPr>
            </w:pPr>
            <w:r>
              <w:rPr>
                <w:b/>
                <w:color w:val="000000"/>
              </w:rPr>
              <w:t>Εργαστήριο 2</w:t>
            </w:r>
          </w:p>
          <w:p w:rsidR="009A0968" w:rsidRDefault="009A0968">
            <w:pPr>
              <w:pBdr>
                <w:top w:val="nil"/>
                <w:left w:val="nil"/>
                <w:bottom w:val="nil"/>
                <w:right w:val="nil"/>
                <w:between w:val="nil"/>
              </w:pBdr>
              <w:spacing w:line="240" w:lineRule="auto"/>
              <w:ind w:left="0" w:hanging="2"/>
              <w:rPr>
                <w:color w:val="000000"/>
              </w:rPr>
            </w:pPr>
          </w:p>
        </w:tc>
        <w:tc>
          <w:tcPr>
            <w:tcW w:w="7319" w:type="dxa"/>
          </w:tcPr>
          <w:p w:rsidR="009A0968" w:rsidRDefault="00C4778C">
            <w:pPr>
              <w:pBdr>
                <w:top w:val="nil"/>
                <w:left w:val="nil"/>
                <w:bottom w:val="nil"/>
                <w:right w:val="nil"/>
                <w:between w:val="nil"/>
              </w:pBdr>
              <w:spacing w:line="240" w:lineRule="auto"/>
              <w:ind w:left="0" w:hanging="2"/>
              <w:jc w:val="both"/>
              <w:rPr>
                <w:color w:val="000000"/>
                <w:sz w:val="20"/>
                <w:szCs w:val="20"/>
              </w:rPr>
            </w:pPr>
            <w:r>
              <w:rPr>
                <w:color w:val="000000"/>
                <w:sz w:val="20"/>
                <w:szCs w:val="20"/>
              </w:rPr>
              <w:t>Το 2</w:t>
            </w:r>
            <w:r>
              <w:rPr>
                <w:color w:val="000000"/>
                <w:sz w:val="20"/>
                <w:szCs w:val="20"/>
                <w:vertAlign w:val="superscript"/>
              </w:rPr>
              <w:t>ο</w:t>
            </w:r>
            <w:r>
              <w:rPr>
                <w:color w:val="000000"/>
                <w:sz w:val="20"/>
                <w:szCs w:val="20"/>
              </w:rPr>
              <w:t xml:space="preserve"> Εργαστήριο Δεξιοτήτων του 4</w:t>
            </w:r>
            <w:r>
              <w:rPr>
                <w:color w:val="000000"/>
                <w:sz w:val="20"/>
                <w:szCs w:val="20"/>
                <w:vertAlign w:val="superscript"/>
              </w:rPr>
              <w:t>ου</w:t>
            </w:r>
            <w:r>
              <w:rPr>
                <w:color w:val="000000"/>
                <w:sz w:val="20"/>
                <w:szCs w:val="20"/>
              </w:rPr>
              <w:t xml:space="preserve"> θεματικού κύκλου έχει τίτλο «Κατασκευάζοντας τον κύκλο του νερού». Αποτελείται από 1 δραστηριότητα με συνολική διάρκεια 2 διδακτικών ωρών.</w:t>
            </w:r>
          </w:p>
          <w:p w:rsidR="009A0968" w:rsidRDefault="00C4778C">
            <w:pPr>
              <w:pBdr>
                <w:top w:val="nil"/>
                <w:left w:val="nil"/>
                <w:bottom w:val="nil"/>
                <w:right w:val="nil"/>
                <w:between w:val="nil"/>
              </w:pBdr>
              <w:spacing w:line="240" w:lineRule="auto"/>
              <w:ind w:left="0" w:hanging="2"/>
              <w:rPr>
                <w:color w:val="000000"/>
                <w:sz w:val="20"/>
                <w:szCs w:val="20"/>
              </w:rPr>
            </w:pPr>
            <w:r>
              <w:rPr>
                <w:color w:val="000000"/>
                <w:sz w:val="20"/>
                <w:szCs w:val="20"/>
              </w:rPr>
              <w:t>Στόχος του εργαστηρίου είναι:</w:t>
            </w:r>
          </w:p>
          <w:p w:rsidR="009A0968" w:rsidRDefault="00C4778C">
            <w:pPr>
              <w:pBdr>
                <w:top w:val="nil"/>
                <w:left w:val="nil"/>
                <w:bottom w:val="nil"/>
                <w:right w:val="nil"/>
                <w:between w:val="nil"/>
              </w:pBdr>
              <w:spacing w:line="240" w:lineRule="auto"/>
              <w:ind w:left="0" w:hanging="2"/>
              <w:jc w:val="both"/>
              <w:rPr>
                <w:color w:val="000000"/>
                <w:sz w:val="20"/>
                <w:szCs w:val="20"/>
              </w:rPr>
            </w:pPr>
            <w:r>
              <w:rPr>
                <w:b/>
                <w:color w:val="000000"/>
                <w:sz w:val="20"/>
                <w:szCs w:val="20"/>
              </w:rPr>
              <w:t>ως προς το θέμα</w:t>
            </w:r>
            <w:r>
              <w:rPr>
                <w:color w:val="000000"/>
                <w:sz w:val="20"/>
                <w:szCs w:val="20"/>
              </w:rPr>
              <w:t xml:space="preserve">: οι μαθητές 1. να γνωρίσουν τα βασικά δομικά στοιχεία του κύκλου του νερού 2. να κατανοήσουν τη διασύνδεση μεταξύ των στοιχείων του κύκλου και 3. να </w:t>
            </w:r>
            <w:r>
              <w:rPr>
                <w:color w:val="000000"/>
                <w:sz w:val="20"/>
                <w:szCs w:val="20"/>
              </w:rPr>
              <w:lastRenderedPageBreak/>
              <w:t xml:space="preserve">προβούν σε κατασκευή </w:t>
            </w:r>
            <w:proofErr w:type="spellStart"/>
            <w:r>
              <w:rPr>
                <w:color w:val="000000"/>
                <w:sz w:val="20"/>
                <w:szCs w:val="20"/>
              </w:rPr>
              <w:t>τρισδιάσταση</w:t>
            </w:r>
            <w:proofErr w:type="spellEnd"/>
            <w:r>
              <w:rPr>
                <w:color w:val="000000"/>
                <w:sz w:val="20"/>
                <w:szCs w:val="20"/>
              </w:rPr>
              <w:t xml:space="preserve"> ή δισδιάστατη που θα αποτυπώνει τον βαθμό κατανόησης του κύκλου.</w:t>
            </w:r>
          </w:p>
          <w:p w:rsidR="009A0968" w:rsidRDefault="00C4778C">
            <w:pPr>
              <w:pBdr>
                <w:top w:val="nil"/>
                <w:left w:val="nil"/>
                <w:bottom w:val="nil"/>
                <w:right w:val="nil"/>
                <w:between w:val="nil"/>
              </w:pBdr>
              <w:spacing w:line="240" w:lineRule="auto"/>
              <w:ind w:left="0" w:hanging="2"/>
              <w:jc w:val="both"/>
              <w:rPr>
                <w:color w:val="000000"/>
                <w:sz w:val="20"/>
                <w:szCs w:val="20"/>
              </w:rPr>
            </w:pPr>
            <w:r>
              <w:rPr>
                <w:color w:val="000000"/>
                <w:sz w:val="20"/>
                <w:szCs w:val="20"/>
              </w:rPr>
              <w:t>Ενδεικτικές δραστηριότητες:</w:t>
            </w:r>
          </w:p>
          <w:p w:rsidR="009A0968" w:rsidRDefault="00C4778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color w:val="000000"/>
                <w:sz w:val="20"/>
                <w:szCs w:val="20"/>
              </w:rPr>
              <w:t>1η δραστηριότητα (2 διδακτικές ώρες): να κατασκευάσουν τον κύκ</w:t>
            </w:r>
            <w:r w:rsidR="00135988">
              <w:rPr>
                <w:color w:val="000000"/>
                <w:sz w:val="20"/>
                <w:szCs w:val="20"/>
              </w:rPr>
              <w:t xml:space="preserve">λο του νερού με απλά υλικά για την δημιουργία επιτραπέζιου ομαδικού παιγνιδιού με  πούλια ,διαδρομές ,κανόνες ποινές ή επιβράβευσης και </w:t>
            </w:r>
            <w:proofErr w:type="spellStart"/>
            <w:r w:rsidR="00135988">
              <w:rPr>
                <w:color w:val="000000"/>
                <w:sz w:val="20"/>
                <w:szCs w:val="20"/>
              </w:rPr>
              <w:t>τελείωνοντας</w:t>
            </w:r>
            <w:proofErr w:type="spellEnd"/>
            <w:r w:rsidR="00135988">
              <w:rPr>
                <w:color w:val="000000"/>
                <w:sz w:val="20"/>
                <w:szCs w:val="20"/>
              </w:rPr>
              <w:t xml:space="preserve"> έπαθλο ένα ανάγλυφο αυτοκόλλητο για την συλλογή τους.</w:t>
            </w:r>
          </w:p>
        </w:tc>
      </w:tr>
      <w:tr w:rsidR="009A0968" w:rsidTr="00135988">
        <w:trPr>
          <w:trHeight w:val="674"/>
        </w:trPr>
        <w:tc>
          <w:tcPr>
            <w:tcW w:w="2773" w:type="dxa"/>
            <w:shd w:val="clear" w:color="auto" w:fill="F73829"/>
          </w:tcPr>
          <w:p w:rsidR="009A0968" w:rsidRDefault="00C4778C">
            <w:pPr>
              <w:pBdr>
                <w:top w:val="nil"/>
                <w:left w:val="nil"/>
                <w:bottom w:val="nil"/>
                <w:right w:val="nil"/>
                <w:between w:val="nil"/>
              </w:pBdr>
              <w:spacing w:line="240" w:lineRule="auto"/>
              <w:ind w:left="0" w:hanging="2"/>
              <w:rPr>
                <w:b/>
                <w:color w:val="000000"/>
              </w:rPr>
            </w:pPr>
            <w:r>
              <w:rPr>
                <w:b/>
                <w:color w:val="000000"/>
              </w:rPr>
              <w:lastRenderedPageBreak/>
              <w:t>Εργαστήριο 3</w:t>
            </w:r>
          </w:p>
          <w:p w:rsidR="009A0968" w:rsidRDefault="009A0968">
            <w:pPr>
              <w:pBdr>
                <w:top w:val="nil"/>
                <w:left w:val="nil"/>
                <w:bottom w:val="nil"/>
                <w:right w:val="nil"/>
                <w:between w:val="nil"/>
              </w:pBdr>
              <w:spacing w:line="240" w:lineRule="auto"/>
              <w:ind w:left="0" w:hanging="2"/>
              <w:jc w:val="both"/>
              <w:rPr>
                <w:color w:val="000000"/>
              </w:rPr>
            </w:pPr>
          </w:p>
        </w:tc>
        <w:tc>
          <w:tcPr>
            <w:tcW w:w="7319" w:type="dxa"/>
          </w:tcPr>
          <w:p w:rsidR="009A0968" w:rsidRDefault="00C4778C">
            <w:pPr>
              <w:pBdr>
                <w:top w:val="nil"/>
                <w:left w:val="nil"/>
                <w:bottom w:val="nil"/>
                <w:right w:val="nil"/>
                <w:between w:val="nil"/>
              </w:pBdr>
              <w:spacing w:line="240" w:lineRule="auto"/>
              <w:ind w:left="0" w:hanging="2"/>
              <w:jc w:val="both"/>
              <w:rPr>
                <w:color w:val="000000"/>
                <w:sz w:val="20"/>
                <w:szCs w:val="20"/>
              </w:rPr>
            </w:pPr>
            <w:r>
              <w:rPr>
                <w:color w:val="000000"/>
                <w:sz w:val="20"/>
                <w:szCs w:val="20"/>
              </w:rPr>
              <w:t>Το 3</w:t>
            </w:r>
            <w:r>
              <w:rPr>
                <w:color w:val="000000"/>
                <w:sz w:val="20"/>
                <w:szCs w:val="20"/>
                <w:vertAlign w:val="superscript"/>
              </w:rPr>
              <w:t>ο</w:t>
            </w:r>
            <w:r>
              <w:rPr>
                <w:color w:val="000000"/>
                <w:sz w:val="20"/>
                <w:szCs w:val="20"/>
              </w:rPr>
              <w:t xml:space="preserve"> Εργαστήριο Δεξιοτήτων του 4</w:t>
            </w:r>
            <w:r>
              <w:rPr>
                <w:color w:val="000000"/>
                <w:sz w:val="20"/>
                <w:szCs w:val="20"/>
                <w:vertAlign w:val="superscript"/>
              </w:rPr>
              <w:t>ου</w:t>
            </w:r>
            <w:r>
              <w:rPr>
                <w:color w:val="000000"/>
                <w:sz w:val="20"/>
                <w:szCs w:val="20"/>
              </w:rPr>
              <w:t xml:space="preserve"> θεματικού κύκλου έχει τίτλο «Παίζοντας με τον κύκλο νερού». Αποτελείται από 2 δραστηριότητες με συνολική διάρκεια 2 διδακτικών ωρών.</w:t>
            </w:r>
          </w:p>
          <w:p w:rsidR="009A0968" w:rsidRDefault="00C4778C">
            <w:pPr>
              <w:pBdr>
                <w:top w:val="nil"/>
                <w:left w:val="nil"/>
                <w:bottom w:val="nil"/>
                <w:right w:val="nil"/>
                <w:between w:val="nil"/>
              </w:pBdr>
              <w:spacing w:line="240" w:lineRule="auto"/>
              <w:ind w:left="0" w:hanging="2"/>
              <w:rPr>
                <w:color w:val="000000"/>
                <w:sz w:val="20"/>
                <w:szCs w:val="20"/>
              </w:rPr>
            </w:pPr>
            <w:r>
              <w:rPr>
                <w:color w:val="000000"/>
                <w:sz w:val="20"/>
                <w:szCs w:val="20"/>
              </w:rPr>
              <w:t>Στόχος του εργαστηρίου είναι:</w:t>
            </w:r>
          </w:p>
          <w:p w:rsidR="009A0968" w:rsidRDefault="00C4778C">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Α. </w:t>
            </w:r>
            <w:r>
              <w:rPr>
                <w:b/>
                <w:color w:val="000000"/>
                <w:sz w:val="20"/>
                <w:szCs w:val="20"/>
              </w:rPr>
              <w:t>ως προς τις δεξιότητες του νου:</w:t>
            </w:r>
            <w:r>
              <w:rPr>
                <w:color w:val="000000"/>
                <w:sz w:val="20"/>
                <w:szCs w:val="20"/>
              </w:rPr>
              <w:t xml:space="preserve">  οι μαθητές να παρατηρούν, να συγκρίνουν και να διαχειρίζονται κάθε νέα πληροφορία με δημιουργικό τρόπο. Η ρουτίνα (στρατηγική) σκέψης που θα αξιοποιηθεί θα είναι κυρίως η στρατηγική «</w:t>
            </w:r>
            <w:r>
              <w:rPr>
                <w:b/>
                <w:i/>
                <w:color w:val="000000"/>
                <w:sz w:val="20"/>
                <w:szCs w:val="20"/>
              </w:rPr>
              <w:t>Χρώμα-Σύμβολο-</w:t>
            </w:r>
            <w:proofErr w:type="spellStart"/>
            <w:r>
              <w:rPr>
                <w:b/>
                <w:i/>
                <w:color w:val="000000"/>
                <w:sz w:val="20"/>
                <w:szCs w:val="20"/>
              </w:rPr>
              <w:t>Εικόν</w:t>
            </w:r>
            <w:proofErr w:type="spellEnd"/>
            <w:r>
              <w:rPr>
                <w:b/>
                <w:i/>
                <w:color w:val="000000"/>
                <w:sz w:val="20"/>
                <w:szCs w:val="20"/>
              </w:rPr>
              <w:t>α</w:t>
            </w:r>
            <w:r>
              <w:rPr>
                <w:color w:val="000000"/>
                <w:sz w:val="20"/>
                <w:szCs w:val="20"/>
              </w:rPr>
              <w:t>» καθώς και η στρατηγική «</w:t>
            </w:r>
            <w:r>
              <w:rPr>
                <w:b/>
                <w:i/>
                <w:color w:val="000000"/>
                <w:sz w:val="20"/>
                <w:szCs w:val="20"/>
              </w:rPr>
              <w:t>3-2-1 Γέφυρα</w:t>
            </w:r>
            <w:r>
              <w:rPr>
                <w:color w:val="000000"/>
                <w:sz w:val="20"/>
                <w:szCs w:val="20"/>
              </w:rPr>
              <w:t>».</w:t>
            </w:r>
          </w:p>
          <w:p w:rsidR="009A0968" w:rsidRDefault="00C4778C">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Β. </w:t>
            </w:r>
            <w:r>
              <w:rPr>
                <w:b/>
                <w:color w:val="000000"/>
                <w:sz w:val="20"/>
                <w:szCs w:val="20"/>
              </w:rPr>
              <w:t>ως προς το θέμα</w:t>
            </w:r>
            <w:r>
              <w:rPr>
                <w:color w:val="000000"/>
                <w:sz w:val="20"/>
                <w:szCs w:val="20"/>
              </w:rPr>
              <w:t xml:space="preserve">: οι μαθητές να μπορούν να απαντήσουν σε ψηφιακά κουίζ και </w:t>
            </w:r>
            <w:proofErr w:type="spellStart"/>
            <w:r>
              <w:rPr>
                <w:color w:val="000000"/>
                <w:sz w:val="20"/>
                <w:szCs w:val="20"/>
              </w:rPr>
              <w:t>online</w:t>
            </w:r>
            <w:proofErr w:type="spellEnd"/>
            <w:r>
              <w:rPr>
                <w:color w:val="000000"/>
                <w:sz w:val="20"/>
                <w:szCs w:val="20"/>
              </w:rPr>
              <w:t xml:space="preserve"> δραστηριότητες σχετικές με το θέμα.</w:t>
            </w:r>
          </w:p>
          <w:p w:rsidR="009A0968" w:rsidRDefault="00C4778C">
            <w:pPr>
              <w:pBdr>
                <w:top w:val="nil"/>
                <w:left w:val="nil"/>
                <w:bottom w:val="nil"/>
                <w:right w:val="nil"/>
                <w:between w:val="nil"/>
              </w:pBdr>
              <w:spacing w:line="240" w:lineRule="auto"/>
              <w:ind w:left="0" w:hanging="2"/>
              <w:jc w:val="both"/>
              <w:rPr>
                <w:color w:val="000000"/>
                <w:sz w:val="20"/>
                <w:szCs w:val="20"/>
              </w:rPr>
            </w:pPr>
            <w:r>
              <w:rPr>
                <w:color w:val="000000"/>
                <w:sz w:val="20"/>
                <w:szCs w:val="20"/>
              </w:rPr>
              <w:t>Ενδεικτικές δραστηριότητες:</w:t>
            </w:r>
          </w:p>
          <w:p w:rsidR="009A0968" w:rsidRDefault="00C4778C">
            <w:pPr>
              <w:pBdr>
                <w:top w:val="nil"/>
                <w:left w:val="nil"/>
                <w:bottom w:val="nil"/>
                <w:right w:val="nil"/>
                <w:between w:val="nil"/>
              </w:pBdr>
              <w:spacing w:line="240" w:lineRule="auto"/>
              <w:ind w:left="0" w:hanging="2"/>
              <w:jc w:val="both"/>
              <w:rPr>
                <w:color w:val="000000"/>
                <w:sz w:val="20"/>
                <w:szCs w:val="20"/>
              </w:rPr>
            </w:pPr>
            <w:r>
              <w:rPr>
                <w:color w:val="000000"/>
                <w:sz w:val="20"/>
                <w:szCs w:val="20"/>
              </w:rPr>
              <w:t>1η δραστηριότητα (1η διδακτική ώρα): διδακτική αξιοποίηση των δύο στρατηγικών που προαναφέρθηκαν, με κεντρική λέξη-κλειδί «Σταγόνα». Αποτύπωση των σκέψεων των παιδιών σε φύλλα εργασίας.</w:t>
            </w:r>
          </w:p>
          <w:p w:rsidR="009A0968" w:rsidRDefault="00C4778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color w:val="000000"/>
                <w:sz w:val="20"/>
                <w:szCs w:val="20"/>
              </w:rPr>
              <w:t>2</w:t>
            </w:r>
            <w:r>
              <w:rPr>
                <w:color w:val="000000"/>
                <w:sz w:val="20"/>
                <w:szCs w:val="20"/>
                <w:vertAlign w:val="superscript"/>
              </w:rPr>
              <w:t>η</w:t>
            </w:r>
            <w:r>
              <w:rPr>
                <w:color w:val="000000"/>
                <w:sz w:val="20"/>
                <w:szCs w:val="20"/>
              </w:rPr>
              <w:t xml:space="preserve"> δραστηριότητα (2</w:t>
            </w:r>
            <w:r>
              <w:rPr>
                <w:color w:val="000000"/>
                <w:sz w:val="20"/>
                <w:szCs w:val="20"/>
                <w:vertAlign w:val="superscript"/>
              </w:rPr>
              <w:t>η</w:t>
            </w:r>
            <w:r w:rsidR="00135988">
              <w:rPr>
                <w:color w:val="000000"/>
                <w:sz w:val="20"/>
                <w:szCs w:val="20"/>
              </w:rPr>
              <w:t xml:space="preserve"> διδακτική ώρα): Ανάγνωση του παραμυθιού: &lt;&lt;Ο </w:t>
            </w:r>
            <w:proofErr w:type="spellStart"/>
            <w:r w:rsidR="00135988">
              <w:rPr>
                <w:color w:val="000000"/>
                <w:sz w:val="20"/>
                <w:szCs w:val="20"/>
              </w:rPr>
              <w:t>Μπαμπακένιος&gt;&gt;και</w:t>
            </w:r>
            <w:proofErr w:type="spellEnd"/>
            <w:r w:rsidR="00135988">
              <w:rPr>
                <w:color w:val="000000"/>
                <w:sz w:val="20"/>
                <w:szCs w:val="20"/>
              </w:rPr>
              <w:t xml:space="preserve"> δημιουργία ομαδικού παραμυθιού με ζωγραφική και παραγωγή λόγου από τα νήπια ,το παραμύθι μας </w:t>
            </w:r>
            <w:proofErr w:type="spellStart"/>
            <w:r w:rsidR="00135988">
              <w:rPr>
                <w:color w:val="000000"/>
                <w:sz w:val="20"/>
                <w:szCs w:val="20"/>
              </w:rPr>
              <w:t>εκτυπωθηκε</w:t>
            </w:r>
            <w:proofErr w:type="spellEnd"/>
            <w:r w:rsidR="00135988">
              <w:rPr>
                <w:color w:val="000000"/>
                <w:sz w:val="20"/>
                <w:szCs w:val="20"/>
              </w:rPr>
              <w:t xml:space="preserve"> και μοιράστηκε σε όλα τα νήπια μας.</w:t>
            </w:r>
          </w:p>
        </w:tc>
      </w:tr>
      <w:tr w:rsidR="009A0968" w:rsidTr="00135988">
        <w:trPr>
          <w:trHeight w:val="484"/>
        </w:trPr>
        <w:tc>
          <w:tcPr>
            <w:tcW w:w="2773" w:type="dxa"/>
            <w:shd w:val="clear" w:color="auto" w:fill="F73829"/>
          </w:tcPr>
          <w:p w:rsidR="009A0968" w:rsidRDefault="00C4778C">
            <w:pPr>
              <w:pBdr>
                <w:top w:val="nil"/>
                <w:left w:val="nil"/>
                <w:bottom w:val="nil"/>
                <w:right w:val="nil"/>
                <w:between w:val="nil"/>
              </w:pBdr>
              <w:spacing w:line="240" w:lineRule="auto"/>
              <w:ind w:left="0" w:hanging="2"/>
              <w:rPr>
                <w:b/>
                <w:color w:val="000000"/>
              </w:rPr>
            </w:pPr>
            <w:r>
              <w:rPr>
                <w:b/>
                <w:color w:val="000000"/>
              </w:rPr>
              <w:t>Εργαστήριο 4</w:t>
            </w:r>
          </w:p>
          <w:p w:rsidR="009A0968" w:rsidRDefault="009A0968">
            <w:pPr>
              <w:pBdr>
                <w:top w:val="nil"/>
                <w:left w:val="nil"/>
                <w:bottom w:val="nil"/>
                <w:right w:val="nil"/>
                <w:between w:val="nil"/>
              </w:pBdr>
              <w:spacing w:line="240" w:lineRule="auto"/>
              <w:ind w:left="0" w:hanging="2"/>
              <w:rPr>
                <w:color w:val="000000"/>
              </w:rPr>
            </w:pPr>
          </w:p>
        </w:tc>
        <w:tc>
          <w:tcPr>
            <w:tcW w:w="7319" w:type="dxa"/>
          </w:tcPr>
          <w:p w:rsidR="009A0968" w:rsidRDefault="00C4778C">
            <w:pPr>
              <w:pBdr>
                <w:top w:val="nil"/>
                <w:left w:val="nil"/>
                <w:bottom w:val="nil"/>
                <w:right w:val="nil"/>
                <w:between w:val="nil"/>
              </w:pBdr>
              <w:spacing w:line="240" w:lineRule="auto"/>
              <w:ind w:left="0" w:hanging="2"/>
              <w:jc w:val="both"/>
              <w:rPr>
                <w:color w:val="000000"/>
                <w:sz w:val="20"/>
                <w:szCs w:val="20"/>
              </w:rPr>
            </w:pPr>
            <w:r>
              <w:rPr>
                <w:color w:val="000000"/>
                <w:sz w:val="20"/>
                <w:szCs w:val="20"/>
              </w:rPr>
              <w:t>Το 4</w:t>
            </w:r>
            <w:r>
              <w:rPr>
                <w:color w:val="000000"/>
                <w:sz w:val="20"/>
                <w:szCs w:val="20"/>
                <w:vertAlign w:val="superscript"/>
              </w:rPr>
              <w:t>ο</w:t>
            </w:r>
            <w:r>
              <w:rPr>
                <w:color w:val="000000"/>
                <w:sz w:val="20"/>
                <w:szCs w:val="20"/>
              </w:rPr>
              <w:t xml:space="preserve"> Εργαστήριο Δεξιοτήτων του 4</w:t>
            </w:r>
            <w:r>
              <w:rPr>
                <w:color w:val="000000"/>
                <w:sz w:val="20"/>
                <w:szCs w:val="20"/>
                <w:vertAlign w:val="superscript"/>
              </w:rPr>
              <w:t>ου</w:t>
            </w:r>
            <w:r>
              <w:rPr>
                <w:color w:val="000000"/>
                <w:sz w:val="20"/>
                <w:szCs w:val="20"/>
              </w:rPr>
              <w:t xml:space="preserve"> θεματικού κύκλου έχει τίτλο «Πειράματα με το νερό». Αποτελείται από 3 δραστηριότητες με συνολική διάρκεια 3 διδακτικών ωρών.</w:t>
            </w:r>
          </w:p>
          <w:p w:rsidR="009A0968" w:rsidRDefault="00C4778C">
            <w:pPr>
              <w:pBdr>
                <w:top w:val="nil"/>
                <w:left w:val="nil"/>
                <w:bottom w:val="nil"/>
                <w:right w:val="nil"/>
                <w:between w:val="nil"/>
              </w:pBdr>
              <w:spacing w:line="240" w:lineRule="auto"/>
              <w:ind w:left="0" w:hanging="2"/>
              <w:rPr>
                <w:color w:val="000000"/>
                <w:sz w:val="20"/>
                <w:szCs w:val="20"/>
              </w:rPr>
            </w:pPr>
            <w:r>
              <w:rPr>
                <w:color w:val="000000"/>
                <w:sz w:val="20"/>
                <w:szCs w:val="20"/>
              </w:rPr>
              <w:t>Στόχος του εργαστηρίου είναι:</w:t>
            </w:r>
          </w:p>
          <w:p w:rsidR="009A0968" w:rsidRDefault="00C4778C">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Να πειραματιστούν οι μαθητές με διάφορά υλικά, κατανοώντας την έννοια της διαλυτότητας, της αραίωσης ή της συμπύκνωσης </w:t>
            </w:r>
          </w:p>
          <w:p w:rsidR="009A0968" w:rsidRDefault="00C4778C">
            <w:pPr>
              <w:pBdr>
                <w:top w:val="nil"/>
                <w:left w:val="nil"/>
                <w:bottom w:val="nil"/>
                <w:right w:val="nil"/>
                <w:between w:val="nil"/>
              </w:pBdr>
              <w:spacing w:line="240" w:lineRule="auto"/>
              <w:ind w:left="0" w:hanging="2"/>
              <w:jc w:val="both"/>
              <w:rPr>
                <w:color w:val="000000"/>
                <w:sz w:val="20"/>
                <w:szCs w:val="20"/>
              </w:rPr>
            </w:pPr>
            <w:r>
              <w:rPr>
                <w:color w:val="000000"/>
                <w:sz w:val="20"/>
                <w:szCs w:val="20"/>
              </w:rPr>
              <w:t>Ενδεικτικές δραστηριότητες:</w:t>
            </w:r>
          </w:p>
          <w:p w:rsidR="009A0968" w:rsidRDefault="00C4778C">
            <w:pPr>
              <w:pBdr>
                <w:top w:val="nil"/>
                <w:left w:val="nil"/>
                <w:bottom w:val="nil"/>
                <w:right w:val="nil"/>
                <w:between w:val="nil"/>
              </w:pBdr>
              <w:spacing w:line="240" w:lineRule="auto"/>
              <w:ind w:left="0" w:hanging="2"/>
              <w:jc w:val="both"/>
              <w:rPr>
                <w:color w:val="000000"/>
                <w:sz w:val="20"/>
                <w:szCs w:val="20"/>
              </w:rPr>
            </w:pPr>
            <w:r>
              <w:rPr>
                <w:color w:val="000000"/>
                <w:sz w:val="20"/>
                <w:szCs w:val="20"/>
              </w:rPr>
              <w:t>1</w:t>
            </w:r>
            <w:r>
              <w:rPr>
                <w:color w:val="000000"/>
                <w:sz w:val="20"/>
                <w:szCs w:val="20"/>
                <w:vertAlign w:val="superscript"/>
              </w:rPr>
              <w:t>η</w:t>
            </w:r>
            <w:r>
              <w:rPr>
                <w:color w:val="000000"/>
                <w:sz w:val="20"/>
                <w:szCs w:val="20"/>
              </w:rPr>
              <w:t xml:space="preserve"> δραστηριότητα: (1</w:t>
            </w:r>
            <w:r>
              <w:rPr>
                <w:color w:val="000000"/>
                <w:sz w:val="20"/>
                <w:szCs w:val="20"/>
                <w:vertAlign w:val="superscript"/>
              </w:rPr>
              <w:t>η</w:t>
            </w:r>
            <w:r>
              <w:rPr>
                <w:color w:val="000000"/>
                <w:sz w:val="20"/>
                <w:szCs w:val="20"/>
              </w:rPr>
              <w:t>] – φτιάχνουμε λεμονάδα</w:t>
            </w:r>
            <w:r w:rsidR="006F1FF5">
              <w:rPr>
                <w:color w:val="000000"/>
                <w:sz w:val="20"/>
                <w:szCs w:val="20"/>
              </w:rPr>
              <w:t xml:space="preserve"> 2</w:t>
            </w:r>
            <w:r w:rsidR="006F1FF5" w:rsidRPr="006F1FF5">
              <w:rPr>
                <w:color w:val="000000"/>
                <w:sz w:val="20"/>
                <w:szCs w:val="20"/>
                <w:vertAlign w:val="superscript"/>
              </w:rPr>
              <w:t>η</w:t>
            </w:r>
            <w:r w:rsidR="006F1FF5">
              <w:rPr>
                <w:color w:val="000000"/>
                <w:sz w:val="20"/>
                <w:szCs w:val="20"/>
              </w:rPr>
              <w:t xml:space="preserve"> </w:t>
            </w:r>
            <w:proofErr w:type="spellStart"/>
            <w:r w:rsidR="006F1FF5">
              <w:rPr>
                <w:color w:val="000000"/>
                <w:sz w:val="20"/>
                <w:szCs w:val="20"/>
              </w:rPr>
              <w:t>δραστ,το</w:t>
            </w:r>
            <w:proofErr w:type="spellEnd"/>
            <w:r w:rsidR="006F1FF5">
              <w:rPr>
                <w:color w:val="000000"/>
                <w:sz w:val="20"/>
                <w:szCs w:val="20"/>
              </w:rPr>
              <w:t xml:space="preserve"> πείραμα της εξάτμισης ,της συγκέντρωσης ,της βροχόπτωσης.</w:t>
            </w:r>
          </w:p>
          <w:p w:rsidR="006F1FF5" w:rsidRDefault="00C4778C">
            <w:pPr>
              <w:pBdr>
                <w:top w:val="nil"/>
                <w:left w:val="nil"/>
                <w:bottom w:val="nil"/>
                <w:right w:val="nil"/>
                <w:between w:val="nil"/>
              </w:pBdr>
              <w:spacing w:line="240" w:lineRule="auto"/>
              <w:ind w:left="0" w:hanging="2"/>
              <w:jc w:val="both"/>
              <w:rPr>
                <w:color w:val="0000FF"/>
                <w:sz w:val="20"/>
                <w:szCs w:val="20"/>
                <w:u w:val="single"/>
              </w:rPr>
            </w:pPr>
            <w:r>
              <w:rPr>
                <w:color w:val="000000"/>
                <w:sz w:val="20"/>
                <w:szCs w:val="20"/>
              </w:rPr>
              <w:t>2</w:t>
            </w:r>
            <w:r>
              <w:rPr>
                <w:color w:val="000000"/>
                <w:sz w:val="20"/>
                <w:szCs w:val="20"/>
                <w:vertAlign w:val="superscript"/>
              </w:rPr>
              <w:t>η</w:t>
            </w:r>
            <w:r w:rsidR="00135988">
              <w:rPr>
                <w:color w:val="000000"/>
                <w:sz w:val="20"/>
                <w:szCs w:val="20"/>
              </w:rPr>
              <w:t xml:space="preserve"> </w:t>
            </w:r>
            <w:proofErr w:type="spellStart"/>
            <w:r w:rsidR="00135988">
              <w:rPr>
                <w:color w:val="000000"/>
                <w:sz w:val="20"/>
                <w:szCs w:val="20"/>
              </w:rPr>
              <w:t>δ</w:t>
            </w:r>
            <w:r w:rsidR="006F1FF5">
              <w:rPr>
                <w:color w:val="0000FF"/>
                <w:sz w:val="20"/>
                <w:szCs w:val="20"/>
                <w:u w:val="single"/>
              </w:rPr>
              <w:t>ραστ.πειράματα</w:t>
            </w:r>
            <w:proofErr w:type="spellEnd"/>
            <w:r w:rsidR="006F1FF5">
              <w:rPr>
                <w:color w:val="0000FF"/>
                <w:sz w:val="20"/>
                <w:szCs w:val="20"/>
                <w:u w:val="single"/>
              </w:rPr>
              <w:t xml:space="preserve"> με το </w:t>
            </w:r>
            <w:proofErr w:type="spellStart"/>
            <w:r w:rsidR="006F1FF5">
              <w:rPr>
                <w:color w:val="0000FF"/>
                <w:sz w:val="20"/>
                <w:szCs w:val="20"/>
                <w:u w:val="single"/>
              </w:rPr>
              <w:t>νερό΄</w:t>
            </w:r>
            <w:proofErr w:type="spellEnd"/>
            <w:r w:rsidR="006F1FF5">
              <w:rPr>
                <w:color w:val="0000FF"/>
                <w:sz w:val="20"/>
                <w:szCs w:val="20"/>
                <w:u w:val="single"/>
              </w:rPr>
              <w:t>-- ως προς την διαλυτότητα αντικειμένων και ουσιών</w:t>
            </w:r>
          </w:p>
          <w:p w:rsidR="006F1FF5" w:rsidRDefault="006F1FF5">
            <w:pPr>
              <w:pBdr>
                <w:top w:val="nil"/>
                <w:left w:val="nil"/>
                <w:bottom w:val="nil"/>
                <w:right w:val="nil"/>
                <w:between w:val="nil"/>
              </w:pBdr>
              <w:spacing w:line="240" w:lineRule="auto"/>
              <w:ind w:left="0" w:hanging="2"/>
              <w:jc w:val="both"/>
              <w:rPr>
                <w:color w:val="0000FF"/>
                <w:sz w:val="20"/>
                <w:szCs w:val="20"/>
                <w:u w:val="single"/>
              </w:rPr>
            </w:pPr>
            <w:r>
              <w:rPr>
                <w:color w:val="0000FF"/>
                <w:sz w:val="20"/>
                <w:szCs w:val="20"/>
                <w:u w:val="single"/>
              </w:rPr>
              <w:t>--,ως προς την πλευστότητα και βύθιση</w:t>
            </w:r>
          </w:p>
          <w:p w:rsidR="00D710D2" w:rsidRDefault="006F1FF5">
            <w:pPr>
              <w:pBdr>
                <w:top w:val="nil"/>
                <w:left w:val="nil"/>
                <w:bottom w:val="nil"/>
                <w:right w:val="nil"/>
                <w:between w:val="nil"/>
              </w:pBdr>
              <w:spacing w:line="240" w:lineRule="auto"/>
              <w:ind w:left="0" w:hanging="2"/>
              <w:jc w:val="both"/>
              <w:rPr>
                <w:color w:val="0000FF"/>
                <w:sz w:val="20"/>
                <w:szCs w:val="20"/>
                <w:u w:val="single"/>
              </w:rPr>
            </w:pPr>
            <w:r>
              <w:rPr>
                <w:color w:val="0000FF"/>
                <w:sz w:val="20"/>
                <w:szCs w:val="20"/>
                <w:u w:val="single"/>
              </w:rPr>
              <w:t>--ως προς την αλλαγή της μορφής του: στερεό –</w:t>
            </w:r>
            <w:proofErr w:type="spellStart"/>
            <w:r>
              <w:rPr>
                <w:color w:val="0000FF"/>
                <w:sz w:val="20"/>
                <w:szCs w:val="20"/>
                <w:u w:val="single"/>
              </w:rPr>
              <w:t>παγος</w:t>
            </w:r>
            <w:proofErr w:type="spellEnd"/>
            <w:r>
              <w:rPr>
                <w:color w:val="0000FF"/>
                <w:sz w:val="20"/>
                <w:szCs w:val="20"/>
                <w:u w:val="single"/>
              </w:rPr>
              <w:t xml:space="preserve"> ,αέριο –ατμός ,υγρό –νερό. </w:t>
            </w:r>
          </w:p>
          <w:p w:rsidR="009A0968" w:rsidRDefault="00D710D2">
            <w:pPr>
              <w:pBdr>
                <w:top w:val="nil"/>
                <w:left w:val="nil"/>
                <w:bottom w:val="nil"/>
                <w:right w:val="nil"/>
                <w:between w:val="nil"/>
              </w:pBdr>
              <w:spacing w:line="240" w:lineRule="auto"/>
              <w:ind w:left="0" w:hanging="2"/>
              <w:jc w:val="both"/>
              <w:rPr>
                <w:color w:val="000000"/>
                <w:sz w:val="20"/>
                <w:szCs w:val="20"/>
              </w:rPr>
            </w:pPr>
            <w:r>
              <w:rPr>
                <w:color w:val="0000FF"/>
                <w:sz w:val="20"/>
                <w:szCs w:val="20"/>
                <w:u w:val="single"/>
              </w:rPr>
              <w:t>--ως προς την υδροδυναμική του (παρακολουθήσαμε βίντεο με την λειτουργία νερόμυλων και φτιάξαμε αυτοσχέδιους νερόμυλους και πειραματιστήκαμε ρίχνοντας νερό με πίεση πάνω τους.</w:t>
            </w:r>
            <w:r w:rsidR="00C4778C">
              <w:rPr>
                <w:color w:val="000000"/>
                <w:sz w:val="20"/>
                <w:szCs w:val="20"/>
              </w:rPr>
              <w:t xml:space="preserve"> </w:t>
            </w:r>
          </w:p>
          <w:p w:rsidR="009A0968" w:rsidRDefault="009A096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tc>
      </w:tr>
      <w:tr w:rsidR="009A0968" w:rsidTr="00135988">
        <w:trPr>
          <w:trHeight w:val="492"/>
        </w:trPr>
        <w:tc>
          <w:tcPr>
            <w:tcW w:w="2773" w:type="dxa"/>
            <w:shd w:val="clear" w:color="auto" w:fill="F73829"/>
          </w:tcPr>
          <w:p w:rsidR="009A0968" w:rsidRDefault="00C4778C">
            <w:pPr>
              <w:pBdr>
                <w:top w:val="nil"/>
                <w:left w:val="nil"/>
                <w:bottom w:val="nil"/>
                <w:right w:val="nil"/>
                <w:between w:val="nil"/>
              </w:pBdr>
              <w:spacing w:line="240" w:lineRule="auto"/>
              <w:ind w:left="0" w:hanging="2"/>
              <w:rPr>
                <w:b/>
                <w:color w:val="000000"/>
              </w:rPr>
            </w:pPr>
            <w:r>
              <w:rPr>
                <w:b/>
                <w:color w:val="000000"/>
              </w:rPr>
              <w:t>Εργαστήριο 5 και 6</w:t>
            </w:r>
          </w:p>
          <w:p w:rsidR="009A0968" w:rsidRDefault="009A0968">
            <w:pPr>
              <w:pBdr>
                <w:top w:val="nil"/>
                <w:left w:val="nil"/>
                <w:bottom w:val="nil"/>
                <w:right w:val="nil"/>
                <w:between w:val="nil"/>
              </w:pBdr>
              <w:spacing w:line="240" w:lineRule="auto"/>
              <w:ind w:left="0" w:hanging="2"/>
              <w:rPr>
                <w:color w:val="000000"/>
              </w:rPr>
            </w:pPr>
          </w:p>
        </w:tc>
        <w:tc>
          <w:tcPr>
            <w:tcW w:w="7319" w:type="dxa"/>
          </w:tcPr>
          <w:p w:rsidR="009A0968" w:rsidRDefault="00C4778C">
            <w:pPr>
              <w:pBdr>
                <w:top w:val="nil"/>
                <w:left w:val="nil"/>
                <w:bottom w:val="nil"/>
                <w:right w:val="nil"/>
                <w:between w:val="nil"/>
              </w:pBdr>
              <w:spacing w:line="240" w:lineRule="auto"/>
              <w:ind w:left="0" w:hanging="2"/>
              <w:jc w:val="both"/>
              <w:rPr>
                <w:color w:val="000000"/>
                <w:sz w:val="20"/>
                <w:szCs w:val="20"/>
              </w:rPr>
            </w:pPr>
            <w:r>
              <w:rPr>
                <w:color w:val="000000"/>
                <w:sz w:val="20"/>
                <w:szCs w:val="20"/>
              </w:rPr>
              <w:t>Το 5</w:t>
            </w:r>
            <w:r>
              <w:rPr>
                <w:color w:val="000000"/>
                <w:sz w:val="20"/>
                <w:szCs w:val="20"/>
                <w:vertAlign w:val="superscript"/>
              </w:rPr>
              <w:t>ο</w:t>
            </w:r>
            <w:r>
              <w:rPr>
                <w:color w:val="000000"/>
                <w:sz w:val="20"/>
                <w:szCs w:val="20"/>
              </w:rPr>
              <w:t xml:space="preserve"> και 6</w:t>
            </w:r>
            <w:r>
              <w:rPr>
                <w:color w:val="000000"/>
                <w:sz w:val="20"/>
                <w:szCs w:val="20"/>
                <w:vertAlign w:val="superscript"/>
              </w:rPr>
              <w:t>ο</w:t>
            </w:r>
            <w:r>
              <w:rPr>
                <w:color w:val="000000"/>
                <w:sz w:val="20"/>
                <w:szCs w:val="20"/>
              </w:rPr>
              <w:t xml:space="preserve"> Εργαστήριο Δεξιοτήτων του 4</w:t>
            </w:r>
            <w:r>
              <w:rPr>
                <w:color w:val="000000"/>
                <w:sz w:val="20"/>
                <w:szCs w:val="20"/>
                <w:vertAlign w:val="superscript"/>
              </w:rPr>
              <w:t>ου</w:t>
            </w:r>
            <w:r>
              <w:rPr>
                <w:color w:val="000000"/>
                <w:sz w:val="20"/>
                <w:szCs w:val="20"/>
              </w:rPr>
              <w:t xml:space="preserve"> θεματικού κύκλου έχει τίτλο «Δραστηριότητες STEM για τον κύκλο του νερού». Αποτελείται από 2 δραστηριότητες με συνολική διάρκεια 2 διδακτικών ωρών.</w:t>
            </w:r>
          </w:p>
          <w:p w:rsidR="009A0968" w:rsidRDefault="00C4778C">
            <w:pPr>
              <w:pBdr>
                <w:top w:val="nil"/>
                <w:left w:val="nil"/>
                <w:bottom w:val="nil"/>
                <w:right w:val="nil"/>
                <w:between w:val="nil"/>
              </w:pBdr>
              <w:spacing w:line="240" w:lineRule="auto"/>
              <w:ind w:left="0" w:hanging="2"/>
              <w:rPr>
                <w:color w:val="000000"/>
                <w:sz w:val="20"/>
                <w:szCs w:val="20"/>
              </w:rPr>
            </w:pPr>
            <w:r>
              <w:rPr>
                <w:color w:val="000000"/>
                <w:sz w:val="20"/>
                <w:szCs w:val="20"/>
              </w:rPr>
              <w:t>Στόχος του εργαστηρίου είναι:</w:t>
            </w:r>
          </w:p>
          <w:p w:rsidR="009A0968" w:rsidRDefault="00C4778C">
            <w:pPr>
              <w:pBdr>
                <w:top w:val="nil"/>
                <w:left w:val="nil"/>
                <w:bottom w:val="nil"/>
                <w:right w:val="nil"/>
                <w:between w:val="nil"/>
              </w:pBdr>
              <w:spacing w:line="240" w:lineRule="auto"/>
              <w:ind w:left="0" w:hanging="2"/>
              <w:jc w:val="both"/>
              <w:rPr>
                <w:color w:val="000000"/>
                <w:sz w:val="20"/>
                <w:szCs w:val="20"/>
              </w:rPr>
            </w:pPr>
            <w:r>
              <w:rPr>
                <w:b/>
                <w:color w:val="000000"/>
                <w:sz w:val="20"/>
                <w:szCs w:val="20"/>
              </w:rPr>
              <w:t>ως προς το θέμα</w:t>
            </w:r>
            <w:r>
              <w:rPr>
                <w:color w:val="000000"/>
                <w:sz w:val="20"/>
                <w:szCs w:val="20"/>
              </w:rPr>
              <w:t xml:space="preserve">: οι μαθητές να αξιοποιήσουν πρότερες γνώσεις ρομποτικής [από προηγούμενες θεματικές ενότητες και δράσεις μέσα στη χρονιά] για να καθοδηγήσουν το </w:t>
            </w:r>
            <w:proofErr w:type="spellStart"/>
            <w:r>
              <w:rPr>
                <w:color w:val="000000"/>
                <w:sz w:val="20"/>
                <w:szCs w:val="20"/>
              </w:rPr>
              <w:t>bee</w:t>
            </w:r>
            <w:proofErr w:type="spellEnd"/>
            <w:r>
              <w:rPr>
                <w:color w:val="000000"/>
                <w:sz w:val="20"/>
                <w:szCs w:val="20"/>
              </w:rPr>
              <w:t xml:space="preserve"> </w:t>
            </w:r>
            <w:proofErr w:type="spellStart"/>
            <w:r>
              <w:rPr>
                <w:color w:val="000000"/>
                <w:sz w:val="20"/>
                <w:szCs w:val="20"/>
              </w:rPr>
              <w:t>bot</w:t>
            </w:r>
            <w:proofErr w:type="spellEnd"/>
            <w:r>
              <w:rPr>
                <w:color w:val="000000"/>
                <w:sz w:val="20"/>
                <w:szCs w:val="20"/>
              </w:rPr>
              <w:t>, δίνοντας κάθε φορά σωστές οδηγίες.</w:t>
            </w:r>
          </w:p>
          <w:p w:rsidR="009A0968" w:rsidRDefault="00C4778C">
            <w:pPr>
              <w:pBdr>
                <w:top w:val="nil"/>
                <w:left w:val="nil"/>
                <w:bottom w:val="nil"/>
                <w:right w:val="nil"/>
                <w:between w:val="nil"/>
              </w:pBdr>
              <w:spacing w:line="240" w:lineRule="auto"/>
              <w:ind w:left="0" w:hanging="2"/>
              <w:jc w:val="both"/>
              <w:rPr>
                <w:color w:val="000000"/>
                <w:sz w:val="20"/>
                <w:szCs w:val="20"/>
              </w:rPr>
            </w:pPr>
            <w:r>
              <w:rPr>
                <w:color w:val="000000"/>
                <w:sz w:val="20"/>
                <w:szCs w:val="20"/>
              </w:rPr>
              <w:t>Ενδεικτικές δραστηριότητες:</w:t>
            </w:r>
          </w:p>
          <w:p w:rsidR="009A0968" w:rsidRDefault="00C4778C">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1η δραστηριότητα (1η διδακτική ώρα): διδακτική αξιοποίηση του </w:t>
            </w:r>
            <w:hyperlink r:id="rId18">
              <w:proofErr w:type="spellStart"/>
              <w:r>
                <w:rPr>
                  <w:color w:val="0000FF"/>
                  <w:sz w:val="20"/>
                  <w:szCs w:val="20"/>
                  <w:u w:val="single"/>
                </w:rPr>
                <w:t>bee</w:t>
              </w:r>
              <w:proofErr w:type="spellEnd"/>
              <w:r>
                <w:rPr>
                  <w:color w:val="0000FF"/>
                  <w:sz w:val="20"/>
                  <w:szCs w:val="20"/>
                  <w:u w:val="single"/>
                </w:rPr>
                <w:t xml:space="preserve"> </w:t>
              </w:r>
              <w:proofErr w:type="spellStart"/>
              <w:r>
                <w:rPr>
                  <w:color w:val="0000FF"/>
                  <w:sz w:val="20"/>
                  <w:szCs w:val="20"/>
                  <w:u w:val="single"/>
                </w:rPr>
                <w:t>bot</w:t>
              </w:r>
              <w:proofErr w:type="spellEnd"/>
              <w:r>
                <w:rPr>
                  <w:color w:val="0000FF"/>
                  <w:sz w:val="20"/>
                  <w:szCs w:val="20"/>
                  <w:u w:val="single"/>
                </w:rPr>
                <w:t xml:space="preserve"> </w:t>
              </w:r>
              <w:proofErr w:type="spellStart"/>
              <w:r>
                <w:rPr>
                  <w:color w:val="0000FF"/>
                  <w:sz w:val="20"/>
                  <w:szCs w:val="20"/>
                  <w:u w:val="single"/>
                </w:rPr>
                <w:t>simulator</w:t>
              </w:r>
              <w:proofErr w:type="spellEnd"/>
            </w:hyperlink>
            <w:r>
              <w:rPr>
                <w:color w:val="000000"/>
                <w:sz w:val="20"/>
                <w:szCs w:val="20"/>
              </w:rPr>
              <w:t xml:space="preserve">, για τη διαμόρφωση διαδρομών </w:t>
            </w:r>
            <w:r w:rsidR="006F1FF5">
              <w:rPr>
                <w:color w:val="000000"/>
                <w:sz w:val="20"/>
                <w:szCs w:val="20"/>
              </w:rPr>
              <w:t>σχετικά με την εξοικονόμηση του νερού στο σπίτι ,στο σχολείο μιας και είναι τόσο πολύτιμο.</w:t>
            </w:r>
          </w:p>
          <w:p w:rsidR="009A0968" w:rsidRDefault="00C4778C">
            <w:pPr>
              <w:pBdr>
                <w:top w:val="nil"/>
                <w:left w:val="nil"/>
                <w:bottom w:val="nil"/>
                <w:right w:val="nil"/>
                <w:between w:val="nil"/>
              </w:pBdr>
              <w:spacing w:line="240" w:lineRule="auto"/>
              <w:ind w:left="0" w:hanging="2"/>
              <w:jc w:val="both"/>
              <w:rPr>
                <w:rFonts w:ascii="Times New Roman" w:eastAsia="Times New Roman" w:hAnsi="Times New Roman" w:cs="Times New Roman"/>
                <w:sz w:val="20"/>
                <w:szCs w:val="20"/>
              </w:rPr>
            </w:pPr>
            <w:r>
              <w:rPr>
                <w:color w:val="000000"/>
                <w:sz w:val="20"/>
                <w:szCs w:val="20"/>
              </w:rPr>
              <w:t>2</w:t>
            </w:r>
            <w:r>
              <w:rPr>
                <w:color w:val="000000"/>
                <w:sz w:val="20"/>
                <w:szCs w:val="20"/>
                <w:vertAlign w:val="superscript"/>
              </w:rPr>
              <w:t>η</w:t>
            </w:r>
            <w:r>
              <w:rPr>
                <w:color w:val="000000"/>
                <w:sz w:val="20"/>
                <w:szCs w:val="20"/>
              </w:rPr>
              <w:t xml:space="preserve"> δραστηριότητα (2</w:t>
            </w:r>
            <w:r>
              <w:rPr>
                <w:color w:val="000000"/>
                <w:sz w:val="20"/>
                <w:szCs w:val="20"/>
                <w:vertAlign w:val="superscript"/>
              </w:rPr>
              <w:t>η</w:t>
            </w:r>
            <w:r>
              <w:rPr>
                <w:color w:val="000000"/>
                <w:sz w:val="20"/>
                <w:szCs w:val="20"/>
              </w:rPr>
              <w:t xml:space="preserve"> διδακτική</w:t>
            </w:r>
            <w:r w:rsidR="006F1FF5">
              <w:rPr>
                <w:color w:val="000000"/>
                <w:sz w:val="20"/>
                <w:szCs w:val="20"/>
              </w:rPr>
              <w:t xml:space="preserve"> ώρα ζωγραφική με σταγόνες χρωματισμένου νερού που φυσάμε με καλαμάκι αναψυκτικού σε </w:t>
            </w:r>
            <w:proofErr w:type="spellStart"/>
            <w:r w:rsidR="006F1FF5">
              <w:rPr>
                <w:color w:val="000000"/>
                <w:sz w:val="20"/>
                <w:szCs w:val="20"/>
              </w:rPr>
              <w:t>χαρτινή</w:t>
            </w:r>
            <w:proofErr w:type="spellEnd"/>
            <w:r w:rsidR="006F1FF5">
              <w:rPr>
                <w:color w:val="000000"/>
                <w:sz w:val="20"/>
                <w:szCs w:val="20"/>
              </w:rPr>
              <w:t xml:space="preserve"> επιφάνεια για την δημιουργία βυθού της θάλασσας.</w:t>
            </w:r>
          </w:p>
        </w:tc>
      </w:tr>
      <w:tr w:rsidR="009A0968" w:rsidTr="00135988">
        <w:trPr>
          <w:trHeight w:val="661"/>
        </w:trPr>
        <w:tc>
          <w:tcPr>
            <w:tcW w:w="2773" w:type="dxa"/>
            <w:shd w:val="clear" w:color="auto" w:fill="F73829"/>
          </w:tcPr>
          <w:p w:rsidR="009A0968" w:rsidRDefault="00C4778C">
            <w:pPr>
              <w:pBdr>
                <w:top w:val="nil"/>
                <w:left w:val="nil"/>
                <w:bottom w:val="nil"/>
                <w:right w:val="nil"/>
                <w:between w:val="nil"/>
              </w:pBdr>
              <w:spacing w:line="240" w:lineRule="auto"/>
              <w:ind w:left="0" w:hanging="2"/>
              <w:rPr>
                <w:b/>
                <w:color w:val="000000"/>
              </w:rPr>
            </w:pPr>
            <w:r>
              <w:rPr>
                <w:b/>
                <w:color w:val="000000"/>
              </w:rPr>
              <w:t>Εργαστήριο 7</w:t>
            </w:r>
          </w:p>
          <w:p w:rsidR="009A0968" w:rsidRDefault="009A0968">
            <w:pPr>
              <w:pBdr>
                <w:top w:val="nil"/>
                <w:left w:val="nil"/>
                <w:bottom w:val="nil"/>
                <w:right w:val="nil"/>
                <w:between w:val="nil"/>
              </w:pBdr>
              <w:spacing w:line="240" w:lineRule="auto"/>
              <w:ind w:left="0" w:hanging="2"/>
              <w:rPr>
                <w:color w:val="000000"/>
              </w:rPr>
            </w:pPr>
          </w:p>
        </w:tc>
        <w:tc>
          <w:tcPr>
            <w:tcW w:w="7319" w:type="dxa"/>
          </w:tcPr>
          <w:p w:rsidR="009A0968" w:rsidRDefault="00C4778C">
            <w:pPr>
              <w:pBdr>
                <w:top w:val="nil"/>
                <w:left w:val="nil"/>
                <w:bottom w:val="nil"/>
                <w:right w:val="nil"/>
                <w:between w:val="nil"/>
              </w:pBdr>
              <w:spacing w:line="240" w:lineRule="auto"/>
              <w:ind w:left="0" w:hanging="2"/>
              <w:jc w:val="both"/>
              <w:rPr>
                <w:color w:val="000000"/>
                <w:sz w:val="20"/>
                <w:szCs w:val="20"/>
              </w:rPr>
            </w:pPr>
            <w:r>
              <w:rPr>
                <w:color w:val="000000"/>
                <w:sz w:val="20"/>
                <w:szCs w:val="20"/>
              </w:rPr>
              <w:t>Το 7</w:t>
            </w:r>
            <w:r>
              <w:rPr>
                <w:color w:val="000000"/>
                <w:sz w:val="20"/>
                <w:szCs w:val="20"/>
                <w:vertAlign w:val="superscript"/>
              </w:rPr>
              <w:t>ο</w:t>
            </w:r>
            <w:r>
              <w:rPr>
                <w:color w:val="000000"/>
                <w:sz w:val="20"/>
                <w:szCs w:val="20"/>
              </w:rPr>
              <w:t xml:space="preserve"> Εργαστήριο Δεξιοτήτων του 1</w:t>
            </w:r>
            <w:r>
              <w:rPr>
                <w:color w:val="000000"/>
                <w:sz w:val="20"/>
                <w:szCs w:val="20"/>
                <w:vertAlign w:val="superscript"/>
              </w:rPr>
              <w:t>ου</w:t>
            </w:r>
            <w:r>
              <w:rPr>
                <w:color w:val="000000"/>
                <w:sz w:val="20"/>
                <w:szCs w:val="20"/>
              </w:rPr>
              <w:t xml:space="preserve"> θεματικού κύκλου έχει τίτλο «Αξιολόγηση». Αποτελείται από 2 δραστηριότητες με συνολική διάρκεια 2 διδακτικών ωρών.</w:t>
            </w:r>
          </w:p>
          <w:p w:rsidR="009A0968" w:rsidRDefault="00C4778C">
            <w:pPr>
              <w:pBdr>
                <w:top w:val="nil"/>
                <w:left w:val="nil"/>
                <w:bottom w:val="nil"/>
                <w:right w:val="nil"/>
                <w:between w:val="nil"/>
              </w:pBdr>
              <w:spacing w:line="240" w:lineRule="auto"/>
              <w:ind w:left="0" w:hanging="2"/>
              <w:rPr>
                <w:color w:val="000000"/>
                <w:sz w:val="20"/>
                <w:szCs w:val="20"/>
              </w:rPr>
            </w:pPr>
            <w:r>
              <w:rPr>
                <w:color w:val="000000"/>
                <w:sz w:val="20"/>
                <w:szCs w:val="20"/>
              </w:rPr>
              <w:t>Στόχος του εργαστηρίου είναι:</w:t>
            </w:r>
          </w:p>
          <w:p w:rsidR="009A0968" w:rsidRDefault="00C4778C">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Α. </w:t>
            </w:r>
            <w:r>
              <w:rPr>
                <w:b/>
                <w:color w:val="000000"/>
                <w:sz w:val="20"/>
                <w:szCs w:val="20"/>
              </w:rPr>
              <w:t>ως προς τις δεξιότητες μάθησης (συνεργασία, κριτική σκέψη, δημιουργικότητα και επικοινωνία):</w:t>
            </w:r>
            <w:r>
              <w:rPr>
                <w:color w:val="000000"/>
                <w:sz w:val="20"/>
                <w:szCs w:val="20"/>
              </w:rPr>
              <w:t xml:space="preserve">  οι μαθητές να ερμηνεύσουν και να κατανοήσουν την αξία των συμμαθητών τους ως συνεργατών [κριτική σκέψη], να μετασχηματίσουν τα προσωπικά </w:t>
            </w:r>
            <w:r>
              <w:rPr>
                <w:color w:val="000000"/>
                <w:sz w:val="20"/>
                <w:szCs w:val="20"/>
              </w:rPr>
              <w:lastRenderedPageBreak/>
              <w:t>τους βιώματα μέσα από βιωματικές δράσεις [δημιουργικότητα], να συνεργαστούν [συνεργασία] και να μάθουν πώς να αξιοποιούν τα κατάλληλα μέσα, ώστε να επικοινωνούν την οπτική τους και τη γνώμη τους στην ομάδα [καλλιέργεια δεξιοτήτων επικοινωνίας].</w:t>
            </w:r>
          </w:p>
          <w:p w:rsidR="009A0968" w:rsidRDefault="00C4778C">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Β. </w:t>
            </w:r>
            <w:r>
              <w:rPr>
                <w:b/>
                <w:color w:val="000000"/>
                <w:sz w:val="20"/>
                <w:szCs w:val="20"/>
              </w:rPr>
              <w:t xml:space="preserve">ως προς τις δεξιότητες του νου: </w:t>
            </w:r>
            <w:r>
              <w:rPr>
                <w:color w:val="000000"/>
                <w:sz w:val="20"/>
                <w:szCs w:val="20"/>
              </w:rPr>
              <w:t>οι μαθητές 1. να προβούν με την καθοδήγηση και υποστήριξη του/της νηπιαγωγού σε οργανωτική, αναλυτική και παραγωγική επεξεργασία των συλλεγμένων δεδομένων της θεματικής ενότητας και 2. να έχουν επίγνωση, παρακολούθηση και έλεγχο της σκέψης τους.</w:t>
            </w:r>
          </w:p>
          <w:p w:rsidR="009A0968" w:rsidRDefault="00C4778C">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 Γ</w:t>
            </w:r>
            <w:r>
              <w:rPr>
                <w:b/>
                <w:color w:val="000000"/>
                <w:sz w:val="20"/>
                <w:szCs w:val="20"/>
              </w:rPr>
              <w:t>. ως προς το θέμα</w:t>
            </w:r>
            <w:r>
              <w:rPr>
                <w:color w:val="000000"/>
                <w:sz w:val="20"/>
                <w:szCs w:val="20"/>
              </w:rPr>
              <w:t>: οι μαθητές να κατανοήσουν τον ρόλο της ομάδας και την αξία της συνεργασίας.</w:t>
            </w:r>
          </w:p>
          <w:p w:rsidR="009A0968" w:rsidRDefault="00C4778C">
            <w:pPr>
              <w:pBdr>
                <w:top w:val="nil"/>
                <w:left w:val="nil"/>
                <w:bottom w:val="nil"/>
                <w:right w:val="nil"/>
                <w:between w:val="nil"/>
              </w:pBdr>
              <w:spacing w:line="240" w:lineRule="auto"/>
              <w:ind w:left="0" w:hanging="2"/>
              <w:jc w:val="both"/>
              <w:rPr>
                <w:color w:val="000000"/>
                <w:sz w:val="20"/>
                <w:szCs w:val="20"/>
              </w:rPr>
            </w:pPr>
            <w:r>
              <w:rPr>
                <w:color w:val="000000"/>
                <w:sz w:val="20"/>
                <w:szCs w:val="20"/>
              </w:rPr>
              <w:t>Ενδεικτικές δραστηριότητες:</w:t>
            </w:r>
          </w:p>
          <w:p w:rsidR="009A0968" w:rsidRDefault="00C4778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color w:val="000000"/>
                <w:sz w:val="20"/>
                <w:szCs w:val="20"/>
              </w:rPr>
              <w:t>1</w:t>
            </w:r>
            <w:r>
              <w:rPr>
                <w:color w:val="000000"/>
                <w:sz w:val="20"/>
                <w:szCs w:val="20"/>
                <w:vertAlign w:val="superscript"/>
              </w:rPr>
              <w:t>η</w:t>
            </w:r>
            <w:r>
              <w:rPr>
                <w:color w:val="000000"/>
                <w:sz w:val="20"/>
                <w:szCs w:val="20"/>
              </w:rPr>
              <w:t xml:space="preserve"> και 2</w:t>
            </w:r>
            <w:r>
              <w:rPr>
                <w:color w:val="000000"/>
                <w:sz w:val="20"/>
                <w:szCs w:val="20"/>
                <w:vertAlign w:val="superscript"/>
              </w:rPr>
              <w:t>η</w:t>
            </w:r>
            <w:r>
              <w:rPr>
                <w:color w:val="000000"/>
                <w:sz w:val="20"/>
                <w:szCs w:val="20"/>
              </w:rPr>
              <w:t xml:space="preserve"> δραστηριότητα: Αξιολόγηση: «</w:t>
            </w:r>
            <w:r>
              <w:rPr>
                <w:b/>
                <w:i/>
                <w:color w:val="000000"/>
                <w:sz w:val="20"/>
                <w:szCs w:val="20"/>
              </w:rPr>
              <w:t>Τότε νόμιζα – Τώρα ξέρω</w:t>
            </w:r>
            <w:r>
              <w:rPr>
                <w:color w:val="000000"/>
                <w:sz w:val="20"/>
                <w:szCs w:val="20"/>
              </w:rPr>
              <w:t>»: οι μαθητές αποτιμούν το πρ</w:t>
            </w:r>
            <w:r w:rsidR="006F1FF5">
              <w:rPr>
                <w:color w:val="000000"/>
                <w:sz w:val="20"/>
                <w:szCs w:val="20"/>
              </w:rPr>
              <w:t>ό</w:t>
            </w:r>
            <w:r w:rsidR="00866196">
              <w:rPr>
                <w:color w:val="000000"/>
                <w:sz w:val="20"/>
                <w:szCs w:val="20"/>
              </w:rPr>
              <w:t>γραμμα  δραματοποιώντας ένα σχετικό παραμύθι αναλαμβάνοντας ρόλους (σταγόνα νερού –δέντρο –ποτάμι –ήλιος –σύννεφο ) με συνοδεία κατάλληλης μουσικής .</w:t>
            </w:r>
          </w:p>
          <w:p w:rsidR="009A0968" w:rsidRDefault="009A0968">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r>
      <w:tr w:rsidR="009A0968" w:rsidTr="00135988">
        <w:trPr>
          <w:trHeight w:val="1170"/>
        </w:trPr>
        <w:tc>
          <w:tcPr>
            <w:tcW w:w="2773" w:type="dxa"/>
          </w:tcPr>
          <w:p w:rsidR="009A0968" w:rsidRDefault="00C4778C">
            <w:pPr>
              <w:pBdr>
                <w:top w:val="nil"/>
                <w:left w:val="nil"/>
                <w:bottom w:val="nil"/>
                <w:right w:val="nil"/>
                <w:between w:val="nil"/>
              </w:pBdr>
              <w:spacing w:line="240" w:lineRule="auto"/>
              <w:ind w:left="0" w:right="341" w:hanging="2"/>
              <w:rPr>
                <w:color w:val="000000"/>
              </w:rPr>
            </w:pPr>
            <w:r>
              <w:rPr>
                <w:b/>
                <w:color w:val="000000"/>
              </w:rPr>
              <w:lastRenderedPageBreak/>
              <w:t>Προσαρμογές για τη συμμετοχή και την ένταξη όλων των μαθητών/τριών</w:t>
            </w:r>
          </w:p>
        </w:tc>
        <w:tc>
          <w:tcPr>
            <w:tcW w:w="7319" w:type="dxa"/>
          </w:tcPr>
          <w:p w:rsidR="009A0968" w:rsidRDefault="00C4778C">
            <w:pPr>
              <w:pBdr>
                <w:top w:val="nil"/>
                <w:left w:val="nil"/>
                <w:bottom w:val="nil"/>
                <w:right w:val="nil"/>
                <w:between w:val="nil"/>
              </w:pBdr>
              <w:spacing w:line="240" w:lineRule="auto"/>
              <w:ind w:left="0" w:right="487" w:hanging="2"/>
              <w:jc w:val="center"/>
              <w:rPr>
                <w:color w:val="000000"/>
                <w:sz w:val="20"/>
                <w:szCs w:val="20"/>
              </w:rPr>
            </w:pPr>
            <w:r>
              <w:rPr>
                <w:color w:val="000000"/>
                <w:sz w:val="20"/>
                <w:szCs w:val="20"/>
              </w:rPr>
              <w:t>Οι προσαρμογές που θα βοηθήσουν στη συμμετοχή και ένταξη όλων των μαθητών στη μαθησιακή διαδικασία κατά τη διάρκεια της υλοποίησης των 7 εργαστηρίων του 4</w:t>
            </w:r>
            <w:r>
              <w:rPr>
                <w:color w:val="000000"/>
                <w:sz w:val="20"/>
                <w:szCs w:val="20"/>
                <w:vertAlign w:val="superscript"/>
              </w:rPr>
              <w:t>ου</w:t>
            </w:r>
            <w:r>
              <w:rPr>
                <w:color w:val="000000"/>
                <w:sz w:val="20"/>
                <w:szCs w:val="20"/>
              </w:rPr>
              <w:t xml:space="preserve"> θεματικού κύκλου, αφορούν κυρίως τη διδακτική προσέγγιση. Θα αξιοποιηθεί ένα πλήθος στρατηγικών διδασκαλίας, , ενώ αξιοποιώντας εποπτικό και ψηφιακό υλικό, βιωματικές δράσεις, τέχνες και θεατρικό παιχνίδι, θα επιδιώξει να συμπεριλάβει όλους τους μαθητές, συνεκτιμώντας τον ρυθμό και το προφίλ μάθησης του καθενός.</w:t>
            </w:r>
          </w:p>
        </w:tc>
      </w:tr>
    </w:tbl>
    <w:p w:rsidR="009A0968" w:rsidRDefault="009B6011">
      <w:pPr>
        <w:pBdr>
          <w:top w:val="nil"/>
          <w:left w:val="nil"/>
          <w:bottom w:val="nil"/>
          <w:right w:val="nil"/>
          <w:between w:val="nil"/>
        </w:pBdr>
        <w:spacing w:line="240" w:lineRule="auto"/>
        <w:ind w:left="0" w:hanging="2"/>
        <w:rPr>
          <w:color w:val="000000"/>
          <w:sz w:val="20"/>
          <w:szCs w:val="20"/>
        </w:rPr>
      </w:pPr>
      <w:r>
        <w:rPr>
          <w:color w:val="000000"/>
          <w:sz w:val="20"/>
          <w:szCs w:val="20"/>
        </w:rPr>
        <w:br w:type="textWrapping" w:clear="all"/>
      </w:r>
    </w:p>
    <w:p w:rsidR="009B6011" w:rsidRDefault="009B6011">
      <w:pPr>
        <w:pBdr>
          <w:top w:val="nil"/>
          <w:left w:val="nil"/>
          <w:bottom w:val="nil"/>
          <w:right w:val="nil"/>
          <w:between w:val="nil"/>
        </w:pBdr>
        <w:spacing w:line="240" w:lineRule="auto"/>
        <w:ind w:left="0" w:hanging="2"/>
        <w:rPr>
          <w:color w:val="000000"/>
          <w:sz w:val="20"/>
          <w:szCs w:val="20"/>
        </w:rPr>
      </w:pPr>
      <w:r>
        <w:rPr>
          <w:noProof/>
          <w:color w:val="000000"/>
          <w:sz w:val="20"/>
          <w:szCs w:val="20"/>
          <w:lang w:eastAsia="el-GR"/>
        </w:rPr>
        <w:drawing>
          <wp:inline distT="0" distB="0" distL="0" distR="0" wp14:anchorId="79BD4B76" wp14:editId="6E04EBAB">
            <wp:extent cx="2286000" cy="2505075"/>
            <wp:effectExtent l="0" t="0" r="0"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5494639_781808010329303_1862134401182132103_n.jpg"/>
                    <pic:cNvPicPr/>
                  </pic:nvPicPr>
                  <pic:blipFill>
                    <a:blip r:embed="rId19">
                      <a:extLst>
                        <a:ext uri="{28A0092B-C50C-407E-A947-70E740481C1C}">
                          <a14:useLocalDpi xmlns:a14="http://schemas.microsoft.com/office/drawing/2010/main" val="0"/>
                        </a:ext>
                      </a:extLst>
                    </a:blip>
                    <a:stretch>
                      <a:fillRect/>
                    </a:stretch>
                  </pic:blipFill>
                  <pic:spPr>
                    <a:xfrm>
                      <a:off x="0" y="0"/>
                      <a:ext cx="2286000" cy="2505075"/>
                    </a:xfrm>
                    <a:prstGeom prst="rect">
                      <a:avLst/>
                    </a:prstGeom>
                  </pic:spPr>
                </pic:pic>
              </a:graphicData>
            </a:graphic>
          </wp:inline>
        </w:drawing>
      </w:r>
      <w:r>
        <w:rPr>
          <w:noProof/>
          <w:color w:val="000000"/>
          <w:sz w:val="20"/>
          <w:szCs w:val="20"/>
          <w:lang w:eastAsia="el-GR"/>
        </w:rPr>
        <w:drawing>
          <wp:inline distT="0" distB="0" distL="0" distR="0">
            <wp:extent cx="2695575" cy="2514600"/>
            <wp:effectExtent l="0" t="0" r="9525"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4649004_709406307619538_1023428751019583409_n.jpg"/>
                    <pic:cNvPicPr/>
                  </pic:nvPicPr>
                  <pic:blipFill>
                    <a:blip r:embed="rId20">
                      <a:extLst>
                        <a:ext uri="{28A0092B-C50C-407E-A947-70E740481C1C}">
                          <a14:useLocalDpi xmlns:a14="http://schemas.microsoft.com/office/drawing/2010/main" val="0"/>
                        </a:ext>
                      </a:extLst>
                    </a:blip>
                    <a:stretch>
                      <a:fillRect/>
                    </a:stretch>
                  </pic:blipFill>
                  <pic:spPr>
                    <a:xfrm>
                      <a:off x="0" y="0"/>
                      <a:ext cx="2695575" cy="2514600"/>
                    </a:xfrm>
                    <a:prstGeom prst="rect">
                      <a:avLst/>
                    </a:prstGeom>
                  </pic:spPr>
                </pic:pic>
              </a:graphicData>
            </a:graphic>
          </wp:inline>
        </w:drawing>
      </w:r>
    </w:p>
    <w:p w:rsidR="009B6011" w:rsidRDefault="009B6011">
      <w:pPr>
        <w:pBdr>
          <w:top w:val="nil"/>
          <w:left w:val="nil"/>
          <w:bottom w:val="nil"/>
          <w:right w:val="nil"/>
          <w:between w:val="nil"/>
        </w:pBdr>
        <w:spacing w:line="240" w:lineRule="auto"/>
        <w:ind w:left="0" w:hanging="2"/>
        <w:rPr>
          <w:color w:val="000000"/>
          <w:sz w:val="20"/>
          <w:szCs w:val="20"/>
        </w:rPr>
      </w:pPr>
    </w:p>
    <w:p w:rsidR="009B6011" w:rsidRDefault="009B6011">
      <w:pPr>
        <w:pBdr>
          <w:top w:val="nil"/>
          <w:left w:val="nil"/>
          <w:bottom w:val="nil"/>
          <w:right w:val="nil"/>
          <w:between w:val="nil"/>
        </w:pBdr>
        <w:spacing w:line="240" w:lineRule="auto"/>
        <w:ind w:left="0" w:hanging="2"/>
        <w:rPr>
          <w:color w:val="000000"/>
          <w:sz w:val="20"/>
          <w:szCs w:val="20"/>
        </w:rPr>
      </w:pPr>
    </w:p>
    <w:p w:rsidR="009B6011" w:rsidRDefault="009B6011">
      <w:pPr>
        <w:pBdr>
          <w:top w:val="nil"/>
          <w:left w:val="nil"/>
          <w:bottom w:val="nil"/>
          <w:right w:val="nil"/>
          <w:between w:val="nil"/>
        </w:pBdr>
        <w:spacing w:line="240" w:lineRule="auto"/>
        <w:ind w:left="0" w:hanging="2"/>
        <w:rPr>
          <w:color w:val="000000"/>
          <w:sz w:val="20"/>
          <w:szCs w:val="20"/>
        </w:rPr>
      </w:pPr>
    </w:p>
    <w:p w:rsidR="009B6011" w:rsidRDefault="009B6011">
      <w:pPr>
        <w:pBdr>
          <w:top w:val="nil"/>
          <w:left w:val="nil"/>
          <w:bottom w:val="nil"/>
          <w:right w:val="nil"/>
          <w:between w:val="nil"/>
        </w:pBdr>
        <w:spacing w:line="240" w:lineRule="auto"/>
        <w:ind w:left="0" w:hanging="2"/>
        <w:rPr>
          <w:color w:val="000000"/>
          <w:sz w:val="20"/>
          <w:szCs w:val="20"/>
        </w:rPr>
        <w:sectPr w:rsidR="009B6011" w:rsidSect="009B6011">
          <w:pgSz w:w="11900" w:h="16840"/>
          <w:pgMar w:top="1338" w:right="862" w:bottom="380" w:left="879" w:header="454" w:footer="193" w:gutter="0"/>
          <w:cols w:space="720"/>
        </w:sectPr>
      </w:pPr>
      <w:r>
        <w:rPr>
          <w:noProof/>
          <w:color w:val="000000"/>
          <w:sz w:val="20"/>
          <w:szCs w:val="20"/>
          <w:lang w:eastAsia="el-GR"/>
        </w:rPr>
        <w:drawing>
          <wp:inline distT="0" distB="0" distL="0" distR="0">
            <wp:extent cx="2238375" cy="1962150"/>
            <wp:effectExtent l="0" t="0" r="9525"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4649004_709406307619538_1023428751019583409_n.jpg"/>
                    <pic:cNvPicPr/>
                  </pic:nvPicPr>
                  <pic:blipFill>
                    <a:blip r:embed="rId20">
                      <a:extLst>
                        <a:ext uri="{28A0092B-C50C-407E-A947-70E740481C1C}">
                          <a14:useLocalDpi xmlns:a14="http://schemas.microsoft.com/office/drawing/2010/main" val="0"/>
                        </a:ext>
                      </a:extLst>
                    </a:blip>
                    <a:stretch>
                      <a:fillRect/>
                    </a:stretch>
                  </pic:blipFill>
                  <pic:spPr>
                    <a:xfrm>
                      <a:off x="0" y="0"/>
                      <a:ext cx="2238375" cy="1962150"/>
                    </a:xfrm>
                    <a:prstGeom prst="rect">
                      <a:avLst/>
                    </a:prstGeom>
                  </pic:spPr>
                </pic:pic>
              </a:graphicData>
            </a:graphic>
          </wp:inline>
        </w:drawing>
      </w:r>
      <w:r>
        <w:rPr>
          <w:noProof/>
          <w:color w:val="000000"/>
          <w:sz w:val="20"/>
          <w:szCs w:val="20"/>
          <w:lang w:eastAsia="el-GR"/>
        </w:rPr>
        <w:drawing>
          <wp:inline distT="0" distB="0" distL="0" distR="0">
            <wp:extent cx="2800350" cy="1962150"/>
            <wp:effectExtent l="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4793037_637682938280044_8336618631449727752_n.jpg"/>
                    <pic:cNvPicPr/>
                  </pic:nvPicPr>
                  <pic:blipFill>
                    <a:blip r:embed="rId21">
                      <a:extLst>
                        <a:ext uri="{28A0092B-C50C-407E-A947-70E740481C1C}">
                          <a14:useLocalDpi xmlns:a14="http://schemas.microsoft.com/office/drawing/2010/main" val="0"/>
                        </a:ext>
                      </a:extLst>
                    </a:blip>
                    <a:stretch>
                      <a:fillRect/>
                    </a:stretch>
                  </pic:blipFill>
                  <pic:spPr>
                    <a:xfrm>
                      <a:off x="0" y="0"/>
                      <a:ext cx="2800350" cy="1962150"/>
                    </a:xfrm>
                    <a:prstGeom prst="rect">
                      <a:avLst/>
                    </a:prstGeom>
                  </pic:spPr>
                </pic:pic>
              </a:graphicData>
            </a:graphic>
          </wp:inline>
        </w:drawing>
      </w:r>
      <w:bookmarkStart w:id="0" w:name="_GoBack"/>
      <w:bookmarkEnd w:id="0"/>
    </w:p>
    <w:p w:rsidR="009A0968" w:rsidRDefault="009A0968">
      <w:pPr>
        <w:pBdr>
          <w:top w:val="nil"/>
          <w:left w:val="nil"/>
          <w:bottom w:val="nil"/>
          <w:right w:val="nil"/>
          <w:between w:val="nil"/>
        </w:pBdr>
        <w:spacing w:before="8" w:line="240" w:lineRule="auto"/>
        <w:rPr>
          <w:rFonts w:ascii="Cambria" w:eastAsia="Cambria" w:hAnsi="Cambria" w:cs="Cambria"/>
          <w:b/>
          <w:color w:val="000000"/>
          <w:sz w:val="7"/>
          <w:szCs w:val="7"/>
        </w:rPr>
      </w:pPr>
    </w:p>
    <w:tbl>
      <w:tblPr>
        <w:tblStyle w:val="af5"/>
        <w:tblW w:w="9941" w:type="dxa"/>
        <w:tblInd w:w="111"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000" w:firstRow="0" w:lastRow="0" w:firstColumn="0" w:lastColumn="0" w:noHBand="0" w:noVBand="0"/>
      </w:tblPr>
      <w:tblGrid>
        <w:gridCol w:w="2773"/>
        <w:gridCol w:w="7168"/>
      </w:tblGrid>
      <w:tr w:rsidR="009A0968">
        <w:trPr>
          <w:trHeight w:val="1507"/>
        </w:trPr>
        <w:tc>
          <w:tcPr>
            <w:tcW w:w="2773" w:type="dxa"/>
          </w:tcPr>
          <w:p w:rsidR="009A0968" w:rsidRDefault="00C4778C">
            <w:pPr>
              <w:pBdr>
                <w:top w:val="nil"/>
                <w:left w:val="nil"/>
                <w:bottom w:val="nil"/>
                <w:right w:val="nil"/>
                <w:between w:val="nil"/>
              </w:pBdr>
              <w:spacing w:line="240" w:lineRule="auto"/>
              <w:ind w:left="0" w:right="869" w:hanging="2"/>
              <w:rPr>
                <w:color w:val="000000"/>
              </w:rPr>
            </w:pPr>
            <w:r>
              <w:rPr>
                <w:b/>
                <w:color w:val="000000"/>
              </w:rPr>
              <w:t>Φορείς και άλλες συνεργασίες που θα</w:t>
            </w:r>
          </w:p>
          <w:p w:rsidR="009A0968" w:rsidRDefault="00C4778C">
            <w:pPr>
              <w:pBdr>
                <w:top w:val="nil"/>
                <w:left w:val="nil"/>
                <w:bottom w:val="nil"/>
                <w:right w:val="nil"/>
                <w:between w:val="nil"/>
              </w:pBdr>
              <w:spacing w:line="240" w:lineRule="auto"/>
              <w:ind w:left="0" w:right="32" w:hanging="2"/>
              <w:rPr>
                <w:color w:val="000000"/>
              </w:rPr>
            </w:pPr>
            <w:r>
              <w:rPr>
                <w:b/>
                <w:color w:val="000000"/>
              </w:rPr>
              <w:t>εμπλουτίσουν το πρόγραμμά μας</w:t>
            </w:r>
          </w:p>
        </w:tc>
        <w:tc>
          <w:tcPr>
            <w:tcW w:w="7168" w:type="dxa"/>
          </w:tcPr>
          <w:p w:rsidR="009A0968" w:rsidRDefault="00C4778C">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Το πρόγραμμα θα υλοποιηθεί σε συνεργασία με τις εκπαιδευτικούς που συμμετέχουν σε αυτό. Δεν προβλέπεται συνεργασία με φορείς.</w:t>
            </w:r>
          </w:p>
        </w:tc>
      </w:tr>
      <w:tr w:rsidR="009A0968">
        <w:trPr>
          <w:trHeight w:val="1511"/>
        </w:trPr>
        <w:tc>
          <w:tcPr>
            <w:tcW w:w="2773" w:type="dxa"/>
          </w:tcPr>
          <w:p w:rsidR="009A0968" w:rsidRDefault="00C4778C">
            <w:pPr>
              <w:pBdr>
                <w:top w:val="nil"/>
                <w:left w:val="nil"/>
                <w:bottom w:val="nil"/>
                <w:right w:val="nil"/>
                <w:between w:val="nil"/>
              </w:pBdr>
              <w:spacing w:line="240" w:lineRule="auto"/>
              <w:ind w:left="0" w:right="335" w:hanging="2"/>
              <w:rPr>
                <w:color w:val="000000"/>
              </w:rPr>
            </w:pPr>
            <w:r>
              <w:rPr>
                <w:b/>
                <w:color w:val="000000"/>
              </w:rPr>
              <w:t>Τελικά προϊόντα που παρήχθησαν από τους/τις μαθητές/</w:t>
            </w:r>
            <w:proofErr w:type="spellStart"/>
            <w:r>
              <w:rPr>
                <w:b/>
                <w:color w:val="000000"/>
              </w:rPr>
              <w:t>τριες</w:t>
            </w:r>
            <w:proofErr w:type="spellEnd"/>
            <w:r>
              <w:rPr>
                <w:b/>
                <w:color w:val="000000"/>
              </w:rPr>
              <w:t xml:space="preserve"> κατά τη</w:t>
            </w:r>
          </w:p>
          <w:p w:rsidR="009A0968" w:rsidRDefault="00C4778C">
            <w:pPr>
              <w:pBdr>
                <w:top w:val="nil"/>
                <w:left w:val="nil"/>
                <w:bottom w:val="nil"/>
                <w:right w:val="nil"/>
                <w:between w:val="nil"/>
              </w:pBdr>
              <w:spacing w:line="240" w:lineRule="auto"/>
              <w:ind w:left="0" w:hanging="2"/>
              <w:rPr>
                <w:color w:val="000000"/>
              </w:rPr>
            </w:pPr>
            <w:r>
              <w:rPr>
                <w:b/>
                <w:color w:val="000000"/>
              </w:rPr>
              <w:t>διάρκεια των εργαστηρίων</w:t>
            </w:r>
          </w:p>
        </w:tc>
        <w:tc>
          <w:tcPr>
            <w:tcW w:w="7168" w:type="dxa"/>
          </w:tcPr>
          <w:p w:rsidR="009A0968" w:rsidRDefault="00866196">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Δημιουργία παραμυθιού &lt;&lt;το συννεφάκι της βροχής &gt;&gt;</w:t>
            </w:r>
          </w:p>
          <w:p w:rsidR="00866196" w:rsidRDefault="00866196" w:rsidP="00866196">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Ομαδική αφίσα σχετική με την εξοικονόμηση του νερού στην καθημερινότητα μας</w:t>
            </w:r>
          </w:p>
          <w:p w:rsidR="00866196" w:rsidRDefault="00866196" w:rsidP="00866196">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Παρασκευή λεμονάδας </w:t>
            </w:r>
          </w:p>
          <w:p w:rsidR="00866196" w:rsidRDefault="00866196" w:rsidP="00092F03">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sz w:val="20"/>
                <w:szCs w:val="20"/>
              </w:rPr>
            </w:pPr>
          </w:p>
        </w:tc>
      </w:tr>
      <w:tr w:rsidR="009A0968">
        <w:trPr>
          <w:trHeight w:val="1512"/>
        </w:trPr>
        <w:tc>
          <w:tcPr>
            <w:tcW w:w="2773" w:type="dxa"/>
          </w:tcPr>
          <w:p w:rsidR="009A0968" w:rsidRDefault="00C4778C">
            <w:pPr>
              <w:pBdr>
                <w:top w:val="nil"/>
                <w:left w:val="nil"/>
                <w:bottom w:val="nil"/>
                <w:right w:val="nil"/>
                <w:between w:val="nil"/>
              </w:pBdr>
              <w:spacing w:line="240" w:lineRule="auto"/>
              <w:ind w:left="0" w:hanging="2"/>
              <w:jc w:val="both"/>
              <w:rPr>
                <w:color w:val="000000"/>
              </w:rPr>
            </w:pPr>
            <w:r>
              <w:rPr>
                <w:b/>
                <w:color w:val="000000"/>
              </w:rPr>
              <w:t>Εκπαιδευτικό υλικό και</w:t>
            </w:r>
          </w:p>
          <w:p w:rsidR="009A0968" w:rsidRDefault="00C4778C">
            <w:pPr>
              <w:pBdr>
                <w:top w:val="nil"/>
                <w:left w:val="nil"/>
                <w:bottom w:val="nil"/>
                <w:right w:val="nil"/>
                <w:between w:val="nil"/>
              </w:pBdr>
              <w:spacing w:line="240" w:lineRule="auto"/>
              <w:ind w:left="0" w:right="158" w:hanging="2"/>
              <w:jc w:val="both"/>
              <w:rPr>
                <w:color w:val="000000"/>
              </w:rPr>
            </w:pPr>
            <w:r>
              <w:rPr>
                <w:b/>
                <w:color w:val="000000"/>
              </w:rPr>
              <w:t>εργαλεία που παρήχθησαν από τους/τις μαθητές/</w:t>
            </w:r>
            <w:proofErr w:type="spellStart"/>
            <w:r>
              <w:rPr>
                <w:b/>
                <w:color w:val="000000"/>
              </w:rPr>
              <w:t>τριες</w:t>
            </w:r>
            <w:proofErr w:type="spellEnd"/>
            <w:r>
              <w:rPr>
                <w:b/>
                <w:color w:val="000000"/>
              </w:rPr>
              <w:t xml:space="preserve"> κατά τη διάρκεια των</w:t>
            </w:r>
          </w:p>
          <w:p w:rsidR="009A0968" w:rsidRDefault="00C4778C">
            <w:pPr>
              <w:pBdr>
                <w:top w:val="nil"/>
                <w:left w:val="nil"/>
                <w:bottom w:val="nil"/>
                <w:right w:val="nil"/>
                <w:between w:val="nil"/>
              </w:pBdr>
              <w:spacing w:before="1" w:line="240" w:lineRule="auto"/>
              <w:ind w:left="0" w:hanging="2"/>
              <w:rPr>
                <w:color w:val="000000"/>
              </w:rPr>
            </w:pPr>
            <w:r>
              <w:rPr>
                <w:b/>
                <w:color w:val="000000"/>
              </w:rPr>
              <w:t>εργαστηρίων</w:t>
            </w:r>
          </w:p>
        </w:tc>
        <w:tc>
          <w:tcPr>
            <w:tcW w:w="7168" w:type="dxa"/>
          </w:tcPr>
          <w:p w:rsidR="009A0968" w:rsidRDefault="00092F03">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Κατασκευή επιτραπέζιου παιγνιδιού  με τον κύκλο του νερού </w:t>
            </w:r>
          </w:p>
          <w:p w:rsidR="00D710D2" w:rsidRDefault="00D710D2">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Κατασκευή ατομικού νερόμυλου με ανακυκλώσιμα υλικά.</w:t>
            </w:r>
          </w:p>
        </w:tc>
      </w:tr>
      <w:tr w:rsidR="009A0968">
        <w:trPr>
          <w:trHeight w:val="2737"/>
        </w:trPr>
        <w:tc>
          <w:tcPr>
            <w:tcW w:w="2773" w:type="dxa"/>
          </w:tcPr>
          <w:p w:rsidR="009A0968" w:rsidRDefault="00C4778C">
            <w:pPr>
              <w:pBdr>
                <w:top w:val="nil"/>
                <w:left w:val="nil"/>
                <w:bottom w:val="nil"/>
                <w:right w:val="nil"/>
                <w:between w:val="nil"/>
              </w:pBdr>
              <w:spacing w:before="1" w:line="237" w:lineRule="auto"/>
              <w:ind w:left="0" w:right="123" w:hanging="2"/>
              <w:rPr>
                <w:color w:val="000000"/>
              </w:rPr>
            </w:pPr>
            <w:r>
              <w:rPr>
                <w:b/>
                <w:color w:val="000000"/>
              </w:rPr>
              <w:t xml:space="preserve">Αξιολόγηση - </w:t>
            </w:r>
            <w:proofErr w:type="spellStart"/>
            <w:r>
              <w:rPr>
                <w:b/>
                <w:color w:val="000000"/>
              </w:rPr>
              <w:t>Αναστοχασμός</w:t>
            </w:r>
            <w:proofErr w:type="spellEnd"/>
            <w:r>
              <w:rPr>
                <w:b/>
                <w:color w:val="000000"/>
              </w:rPr>
              <w:t xml:space="preserve"> πάνω στην υλοποίηση</w:t>
            </w:r>
          </w:p>
        </w:tc>
        <w:tc>
          <w:tcPr>
            <w:tcW w:w="7168" w:type="dxa"/>
          </w:tcPr>
          <w:p w:rsidR="009A0968" w:rsidRDefault="00092F03">
            <w:pPr>
              <w:pBdr>
                <w:top w:val="nil"/>
                <w:left w:val="nil"/>
                <w:bottom w:val="nil"/>
                <w:right w:val="nil"/>
                <w:between w:val="nil"/>
              </w:pBdr>
              <w:spacing w:before="1" w:line="240" w:lineRule="auto"/>
              <w:ind w:left="0" w:right="-15" w:hanging="2"/>
              <w:jc w:val="both"/>
              <w:rPr>
                <w:color w:val="000000"/>
                <w:sz w:val="20"/>
                <w:szCs w:val="20"/>
              </w:rPr>
            </w:pPr>
            <w:r>
              <w:rPr>
                <w:color w:val="000000"/>
                <w:sz w:val="20"/>
                <w:szCs w:val="20"/>
              </w:rPr>
              <w:t xml:space="preserve"> </w:t>
            </w:r>
            <w:r w:rsidR="00C4778C">
              <w:rPr>
                <w:color w:val="000000"/>
                <w:sz w:val="20"/>
                <w:szCs w:val="20"/>
              </w:rPr>
              <w:t xml:space="preserve"> Αναμένεται οι μαθητές και οι μαθήτριες να μπορούν να ερμηνεύουν και να κατανοούν πλήρως τον κύκλο του νερού και τη σημασία του για την καθημερινή μας ζωή μέσα από ποικίλες </w:t>
            </w:r>
            <w:proofErr w:type="spellStart"/>
            <w:r w:rsidR="00C4778C">
              <w:rPr>
                <w:color w:val="000000"/>
                <w:sz w:val="20"/>
                <w:szCs w:val="20"/>
              </w:rPr>
              <w:t>διαθεματικές</w:t>
            </w:r>
            <w:proofErr w:type="spellEnd"/>
            <w:r w:rsidR="00C4778C">
              <w:rPr>
                <w:color w:val="000000"/>
                <w:sz w:val="20"/>
                <w:szCs w:val="20"/>
              </w:rPr>
              <w:t xml:space="preserve"> δραστηριότητες των εργαστηρίων.</w:t>
            </w:r>
          </w:p>
          <w:p w:rsidR="009A0968" w:rsidRDefault="009A0968">
            <w:pPr>
              <w:pBdr>
                <w:top w:val="nil"/>
                <w:left w:val="nil"/>
                <w:bottom w:val="nil"/>
                <w:right w:val="nil"/>
                <w:between w:val="nil"/>
              </w:pBdr>
              <w:spacing w:before="1" w:line="240" w:lineRule="auto"/>
              <w:ind w:left="0" w:right="-15" w:hanging="2"/>
              <w:jc w:val="both"/>
              <w:rPr>
                <w:color w:val="000000"/>
                <w:sz w:val="20"/>
                <w:szCs w:val="20"/>
              </w:rPr>
            </w:pPr>
          </w:p>
          <w:p w:rsidR="009A0968" w:rsidRDefault="00C4778C">
            <w:pPr>
              <w:pBdr>
                <w:top w:val="nil"/>
                <w:left w:val="nil"/>
                <w:bottom w:val="nil"/>
                <w:right w:val="nil"/>
                <w:between w:val="nil"/>
              </w:pBdr>
              <w:spacing w:before="1" w:line="240" w:lineRule="auto"/>
              <w:ind w:left="0" w:right="-15" w:hanging="2"/>
              <w:jc w:val="both"/>
              <w:rPr>
                <w:color w:val="000000"/>
                <w:sz w:val="20"/>
                <w:szCs w:val="20"/>
              </w:rPr>
            </w:pPr>
            <w:r>
              <w:rPr>
                <w:color w:val="000000"/>
                <w:sz w:val="20"/>
                <w:szCs w:val="20"/>
              </w:rPr>
              <w:t>Κατά την αξιολόγηση του Σχεδίου Δράσ</w:t>
            </w:r>
            <w:r w:rsidR="00092F03">
              <w:rPr>
                <w:color w:val="000000"/>
                <w:sz w:val="20"/>
                <w:szCs w:val="20"/>
              </w:rPr>
              <w:t xml:space="preserve">ης, ο μαθητής θα αξιοποιήσει </w:t>
            </w:r>
            <w:r>
              <w:rPr>
                <w:color w:val="000000"/>
                <w:sz w:val="20"/>
                <w:szCs w:val="20"/>
              </w:rPr>
              <w:t xml:space="preserve"> φύλλ</w:t>
            </w:r>
            <w:r w:rsidR="00092F03">
              <w:rPr>
                <w:color w:val="000000"/>
                <w:sz w:val="20"/>
                <w:szCs w:val="20"/>
              </w:rPr>
              <w:t>α  εργασίας με γλωσσικές και μαθηματικές έννοιες για την πληρέστερη κατανόηση του θέματος . Ε πίσης θα αξιολογηθεί η ενεργή συμμετοχή του ,η παραγωγή λόγου  και έκφρασης στην δραματοποίηση του παραμυθιού.</w:t>
            </w:r>
          </w:p>
        </w:tc>
      </w:tr>
      <w:tr w:rsidR="009A0968">
        <w:trPr>
          <w:trHeight w:val="2426"/>
        </w:trPr>
        <w:tc>
          <w:tcPr>
            <w:tcW w:w="2773" w:type="dxa"/>
          </w:tcPr>
          <w:p w:rsidR="009A0968" w:rsidRDefault="00C4778C">
            <w:pPr>
              <w:pBdr>
                <w:top w:val="nil"/>
                <w:left w:val="nil"/>
                <w:bottom w:val="nil"/>
                <w:right w:val="nil"/>
                <w:between w:val="nil"/>
              </w:pBdr>
              <w:spacing w:line="240" w:lineRule="auto"/>
              <w:ind w:left="0" w:right="391" w:hanging="2"/>
              <w:rPr>
                <w:color w:val="000000"/>
              </w:rPr>
            </w:pPr>
            <w:r>
              <w:rPr>
                <w:b/>
                <w:color w:val="000000"/>
              </w:rPr>
              <w:t>Εκδηλώσεις διάχυσης και Συνολική αποτίμηση της</w:t>
            </w:r>
          </w:p>
          <w:p w:rsidR="009A0968" w:rsidRDefault="00C4778C">
            <w:pPr>
              <w:pBdr>
                <w:top w:val="nil"/>
                <w:left w:val="nil"/>
                <w:bottom w:val="nil"/>
                <w:right w:val="nil"/>
                <w:between w:val="nil"/>
              </w:pBdr>
              <w:spacing w:line="240" w:lineRule="auto"/>
              <w:ind w:left="0" w:hanging="2"/>
              <w:rPr>
                <w:color w:val="000000"/>
              </w:rPr>
            </w:pPr>
            <w:r>
              <w:rPr>
                <w:b/>
                <w:color w:val="000000"/>
              </w:rPr>
              <w:t xml:space="preserve">υλοποίησης της </w:t>
            </w:r>
            <w:proofErr w:type="spellStart"/>
            <w:r>
              <w:rPr>
                <w:b/>
                <w:color w:val="000000"/>
              </w:rPr>
              <w:t>υποδράσης</w:t>
            </w:r>
            <w:proofErr w:type="spellEnd"/>
          </w:p>
        </w:tc>
        <w:tc>
          <w:tcPr>
            <w:tcW w:w="7168" w:type="dxa"/>
          </w:tcPr>
          <w:p w:rsidR="009A0968" w:rsidRDefault="00C4778C" w:rsidP="00092F03">
            <w:pPr>
              <w:pBdr>
                <w:top w:val="nil"/>
                <w:left w:val="nil"/>
                <w:bottom w:val="nil"/>
                <w:right w:val="nil"/>
                <w:between w:val="nil"/>
              </w:pBdr>
              <w:spacing w:line="240" w:lineRule="auto"/>
              <w:ind w:left="0" w:right="98" w:hanging="2"/>
              <w:rPr>
                <w:color w:val="000000"/>
              </w:rPr>
            </w:pPr>
            <w:r>
              <w:rPr>
                <w:color w:val="000000"/>
              </w:rPr>
              <w:t xml:space="preserve">Κείμενο έως 100 λέξεις (με βάση την αξιολόγηση και τον </w:t>
            </w:r>
            <w:proofErr w:type="spellStart"/>
            <w:r>
              <w:rPr>
                <w:color w:val="000000"/>
              </w:rPr>
              <w:t>α</w:t>
            </w:r>
            <w:r w:rsidR="00092F03">
              <w:rPr>
                <w:color w:val="000000"/>
              </w:rPr>
              <w:t>ναστοχασμό</w:t>
            </w:r>
            <w:proofErr w:type="spellEnd"/>
            <w:r w:rsidR="00092F03">
              <w:rPr>
                <w:color w:val="000000"/>
              </w:rPr>
              <w:t>) και σε μορφή λίστας.</w:t>
            </w:r>
          </w:p>
          <w:p w:rsidR="009A0968" w:rsidRDefault="00092F03">
            <w:pPr>
              <w:numPr>
                <w:ilvl w:val="0"/>
                <w:numId w:val="2"/>
              </w:numPr>
              <w:pBdr>
                <w:top w:val="nil"/>
                <w:left w:val="nil"/>
                <w:bottom w:val="nil"/>
                <w:right w:val="nil"/>
                <w:between w:val="nil"/>
              </w:pBdr>
              <w:tabs>
                <w:tab w:val="left" w:pos="717"/>
                <w:tab w:val="left" w:pos="718"/>
              </w:tabs>
              <w:spacing w:line="240" w:lineRule="auto"/>
              <w:ind w:left="0" w:hanging="2"/>
              <w:rPr>
                <w:color w:val="000000"/>
              </w:rPr>
            </w:pPr>
            <w:r>
              <w:rPr>
                <w:color w:val="000000"/>
              </w:rPr>
              <w:t>Η εκτύπωση και η διάθεση του ομαδικού παραμυθιού σε κάθε νήπιο για περαιτέρω ευαισθητοποίηση και της οικογένειας.</w:t>
            </w:r>
            <w:r w:rsidR="00C4778C">
              <w:rPr>
                <w:color w:val="000000"/>
              </w:rPr>
              <w:t>………………</w:t>
            </w:r>
          </w:p>
          <w:p w:rsidR="009A0968" w:rsidRDefault="00092F03">
            <w:pPr>
              <w:numPr>
                <w:ilvl w:val="0"/>
                <w:numId w:val="2"/>
              </w:numPr>
              <w:pBdr>
                <w:top w:val="nil"/>
                <w:left w:val="nil"/>
                <w:bottom w:val="nil"/>
                <w:right w:val="nil"/>
                <w:between w:val="nil"/>
              </w:pBdr>
              <w:tabs>
                <w:tab w:val="left" w:pos="717"/>
                <w:tab w:val="left" w:pos="718"/>
              </w:tabs>
              <w:spacing w:line="240" w:lineRule="auto"/>
              <w:ind w:left="0" w:hanging="2"/>
              <w:rPr>
                <w:color w:val="000000"/>
              </w:rPr>
            </w:pPr>
            <w:r>
              <w:rPr>
                <w:color w:val="000000"/>
              </w:rPr>
              <w:t>Δημιουργία και ανάρτηση αφίσας για εξοικον</w:t>
            </w:r>
            <w:r w:rsidR="00D710D2">
              <w:rPr>
                <w:color w:val="000000"/>
              </w:rPr>
              <w:t>όμηση του νερού Αξιολογώντας το συγκεκριμένο εργαστήριο  θα εκτιμούσαμε ότι ευχαρίστησε πολύ τα παιδιά ,ιδίως τα πειράματα με το νερό  και οι νερόμυλοι που κατανόησαν την τεχνική τους και εντυπωσιάστηκαν</w:t>
            </w:r>
            <w:r w:rsidR="00C4778C">
              <w:rPr>
                <w:color w:val="000000"/>
              </w:rPr>
              <w:t>……………</w:t>
            </w:r>
          </w:p>
          <w:p w:rsidR="009A0968" w:rsidRDefault="00C4778C">
            <w:pPr>
              <w:numPr>
                <w:ilvl w:val="0"/>
                <w:numId w:val="2"/>
              </w:numPr>
              <w:pBdr>
                <w:top w:val="nil"/>
                <w:left w:val="nil"/>
                <w:bottom w:val="nil"/>
                <w:right w:val="nil"/>
                <w:between w:val="nil"/>
              </w:pBdr>
              <w:tabs>
                <w:tab w:val="left" w:pos="717"/>
                <w:tab w:val="left" w:pos="718"/>
              </w:tabs>
              <w:spacing w:line="240" w:lineRule="auto"/>
              <w:ind w:left="0" w:hanging="2"/>
              <w:rPr>
                <w:color w:val="000000"/>
              </w:rPr>
            </w:pPr>
            <w:r>
              <w:rPr>
                <w:color w:val="000000"/>
              </w:rPr>
              <w:t>………………</w:t>
            </w:r>
          </w:p>
          <w:p w:rsidR="009A0968" w:rsidRDefault="00C4778C">
            <w:pPr>
              <w:numPr>
                <w:ilvl w:val="0"/>
                <w:numId w:val="2"/>
              </w:numPr>
              <w:pBdr>
                <w:top w:val="nil"/>
                <w:left w:val="nil"/>
                <w:bottom w:val="nil"/>
                <w:right w:val="nil"/>
                <w:between w:val="nil"/>
              </w:pBdr>
              <w:tabs>
                <w:tab w:val="left" w:pos="717"/>
                <w:tab w:val="left" w:pos="718"/>
              </w:tabs>
              <w:spacing w:line="240" w:lineRule="auto"/>
              <w:ind w:left="0" w:hanging="2"/>
              <w:rPr>
                <w:color w:val="000000"/>
              </w:rPr>
            </w:pPr>
            <w:r>
              <w:rPr>
                <w:color w:val="000000"/>
              </w:rPr>
              <w:t>………………</w:t>
            </w:r>
          </w:p>
          <w:p w:rsidR="009A0968" w:rsidRDefault="00C4778C">
            <w:pPr>
              <w:numPr>
                <w:ilvl w:val="0"/>
                <w:numId w:val="2"/>
              </w:numPr>
              <w:pBdr>
                <w:top w:val="nil"/>
                <w:left w:val="nil"/>
                <w:bottom w:val="nil"/>
                <w:right w:val="nil"/>
                <w:between w:val="nil"/>
              </w:pBdr>
              <w:tabs>
                <w:tab w:val="left" w:pos="717"/>
                <w:tab w:val="left" w:pos="718"/>
              </w:tabs>
              <w:spacing w:line="240" w:lineRule="auto"/>
              <w:ind w:left="0" w:hanging="2"/>
              <w:rPr>
                <w:color w:val="000000"/>
              </w:rPr>
            </w:pPr>
            <w:r>
              <w:rPr>
                <w:color w:val="000000"/>
              </w:rPr>
              <w:t>………………</w:t>
            </w:r>
          </w:p>
        </w:tc>
      </w:tr>
    </w:tbl>
    <w:p w:rsidR="009A0968" w:rsidRDefault="00C4778C">
      <w:pPr>
        <w:pBdr>
          <w:top w:val="nil"/>
          <w:left w:val="nil"/>
          <w:bottom w:val="nil"/>
          <w:right w:val="nil"/>
          <w:between w:val="nil"/>
        </w:pBdr>
        <w:spacing w:line="240" w:lineRule="auto"/>
        <w:ind w:left="0" w:hanging="2"/>
        <w:rPr>
          <w:color w:val="000000"/>
        </w:rPr>
      </w:pPr>
      <w:r>
        <w:rPr>
          <w:noProof/>
          <w:lang w:eastAsia="el-GR"/>
        </w:rPr>
        <mc:AlternateContent>
          <mc:Choice Requires="wps">
            <w:drawing>
              <wp:anchor distT="0" distB="0" distL="114300" distR="114300" simplePos="0" relativeHeight="251661312" behindDoc="0" locked="0" layoutInCell="1" hidden="0" allowOverlap="1">
                <wp:simplePos x="0" y="0"/>
                <wp:positionH relativeFrom="column">
                  <wp:posOffset>3454400</wp:posOffset>
                </wp:positionH>
                <wp:positionV relativeFrom="paragraph">
                  <wp:posOffset>114300</wp:posOffset>
                </wp:positionV>
                <wp:extent cx="2921457" cy="324078"/>
                <wp:effectExtent l="0" t="0" r="0" b="0"/>
                <wp:wrapNone/>
                <wp:docPr id="1038" name="Ορθογώνιο 1038"/>
                <wp:cNvGraphicFramePr/>
                <a:graphic xmlns:a="http://schemas.openxmlformats.org/drawingml/2006/main">
                  <a:graphicData uri="http://schemas.microsoft.com/office/word/2010/wordprocessingShape">
                    <wps:wsp>
                      <wps:cNvSpPr/>
                      <wps:spPr>
                        <a:xfrm>
                          <a:off x="3890034" y="3622724"/>
                          <a:ext cx="2911932" cy="314553"/>
                        </a:xfrm>
                        <a:prstGeom prst="rect">
                          <a:avLst/>
                        </a:prstGeom>
                        <a:solidFill>
                          <a:srgbClr val="FFFFFF"/>
                        </a:solidFill>
                        <a:ln w="9525" cap="flat" cmpd="sng">
                          <a:solidFill>
                            <a:srgbClr val="000000"/>
                          </a:solidFill>
                          <a:prstDash val="solid"/>
                          <a:round/>
                          <a:headEnd type="none" w="sm" len="sm"/>
                          <a:tailEnd type="none" w="sm" len="sm"/>
                        </a:ln>
                      </wps:spPr>
                      <wps:txbx>
                        <w:txbxContent>
                          <w:p w:rsidR="009A0968" w:rsidRDefault="009A0968" w:rsidP="00092F03">
                            <w:pPr>
                              <w:spacing w:line="240" w:lineRule="auto"/>
                              <w:ind w:leftChars="0" w:left="0" w:firstLineChars="0" w:firstLine="0"/>
                            </w:pPr>
                          </w:p>
                        </w:txbxContent>
                      </wps:txbx>
                      <wps:bodyPr spcFirstLastPara="1" wrap="square" lIns="91425" tIns="45700" rIns="91425" bIns="45700" anchor="t" anchorCtr="0">
                        <a:noAutofit/>
                      </wps:bodyPr>
                    </wps:wsp>
                  </a:graphicData>
                </a:graphic>
              </wp:anchor>
            </w:drawing>
          </mc:Choice>
          <mc:Fallback>
            <w:pict>
              <v:rect id="Ορθογώνιο 1038" o:spid="_x0000_s1029" style="position:absolute;margin-left:272pt;margin-top:9pt;width:230.0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">
                <v:stroke startarrowwidth="narrow" startarrowlength="short" endarrowwidth="narrow" endarrowlength="short" joinstyle="round"/>
                <v:textbox inset="2.53958mm,1.2694mm,2.53958mm,1.2694mm">
                  <w:txbxContent>
                    <w:p w:rsidR="009A0968" w:rsidRDefault="009A0968" w:rsidP="00092F03">
                      <w:pPr>
                        <w:spacing w:line="240" w:lineRule="auto"/>
                        <w:ind w:leftChars="0" w:left="0" w:firstLineChars="0" w:firstLine="0"/>
                      </w:pPr>
                    </w:p>
                  </w:txbxContent>
                </v:textbox>
              </v:rect>
            </w:pict>
          </mc:Fallback>
        </mc:AlternateContent>
      </w:r>
    </w:p>
    <w:sectPr w:rsidR="009A0968">
      <w:pgSz w:w="11900" w:h="16840"/>
      <w:pgMar w:top="1340" w:right="860" w:bottom="380" w:left="880" w:header="454" w:footer="1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F1B" w:rsidRDefault="00BC2F1B" w:rsidP="00D21B8F">
      <w:pPr>
        <w:spacing w:line="240" w:lineRule="auto"/>
        <w:ind w:left="0" w:hanging="2"/>
      </w:pPr>
      <w:r>
        <w:separator/>
      </w:r>
    </w:p>
  </w:endnote>
  <w:endnote w:type="continuationSeparator" w:id="0">
    <w:p w:rsidR="00BC2F1B" w:rsidRDefault="00BC2F1B" w:rsidP="00D21B8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68" w:rsidRDefault="009A0968">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68" w:rsidRDefault="00C4778C">
    <w:pPr>
      <w:pBdr>
        <w:top w:val="nil"/>
        <w:left w:val="nil"/>
        <w:bottom w:val="nil"/>
        <w:right w:val="nil"/>
        <w:between w:val="nil"/>
      </w:pBdr>
      <w:spacing w:line="14" w:lineRule="auto"/>
      <w:ind w:left="0" w:hanging="2"/>
      <w:rPr>
        <w:rFonts w:ascii="Cambria" w:eastAsia="Cambria" w:hAnsi="Cambria" w:cs="Cambria"/>
        <w:color w:val="000000"/>
        <w:sz w:val="20"/>
        <w:szCs w:val="20"/>
      </w:rPr>
    </w:pPr>
    <w:r>
      <w:rPr>
        <w:rFonts w:ascii="Cambria" w:eastAsia="Cambria" w:hAnsi="Cambria" w:cs="Cambria"/>
        <w:color w:val="000000"/>
        <w:sz w:val="20"/>
        <w:szCs w:val="20"/>
      </w:rPr>
      <w:t>δ</w:t>
    </w:r>
    <w:r>
      <w:rPr>
        <w:noProof/>
        <w:lang w:eastAsia="el-GR"/>
      </w:rPr>
      <mc:AlternateContent>
        <mc:Choice Requires="wps">
          <w:drawing>
            <wp:anchor distT="0" distB="0" distL="0" distR="0" simplePos="0" relativeHeight="251659264" behindDoc="1" locked="0" layoutInCell="1" hidden="0" allowOverlap="1" wp14:anchorId="53F098F0" wp14:editId="50280B80">
              <wp:simplePos x="0" y="0"/>
              <wp:positionH relativeFrom="column">
                <wp:posOffset>5918200</wp:posOffset>
              </wp:positionH>
              <wp:positionV relativeFrom="paragraph">
                <wp:posOffset>10350500</wp:posOffset>
              </wp:positionV>
              <wp:extent cx="223520" cy="171450"/>
              <wp:effectExtent l="0" t="0" r="0" b="0"/>
              <wp:wrapNone/>
              <wp:docPr id="1037" name="Ορθογώνιο 1037"/>
              <wp:cNvGraphicFramePr/>
              <a:graphic xmlns:a="http://schemas.openxmlformats.org/drawingml/2006/main">
                <a:graphicData uri="http://schemas.microsoft.com/office/word/2010/wordprocessingShape">
                  <wps:wsp>
                    <wps:cNvSpPr/>
                    <wps:spPr>
                      <a:xfrm>
                        <a:off x="5243765" y="3703800"/>
                        <a:ext cx="204470" cy="152400"/>
                      </a:xfrm>
                      <a:prstGeom prst="rect">
                        <a:avLst/>
                      </a:prstGeom>
                      <a:noFill/>
                      <a:ln>
                        <a:noFill/>
                      </a:ln>
                    </wps:spPr>
                    <wps:txbx>
                      <w:txbxContent>
                        <w:p w:rsidR="009A0968" w:rsidRDefault="00C4778C">
                          <w:pPr>
                            <w:spacing w:line="240" w:lineRule="auto"/>
                            <w:ind w:left="0" w:hanging="2"/>
                          </w:pPr>
                          <w:r>
                            <w:rPr>
                              <w:color w:val="000000"/>
                              <w:sz w:val="20"/>
                            </w:rPr>
                            <w:t xml:space="preserve"> PAGE 12</w:t>
                          </w:r>
                        </w:p>
                        <w:p w:rsidR="009A0968" w:rsidRDefault="009A0968">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Ορθογώνιο 1037" o:spid="_x0000_s1030" style="position:absolute;margin-left:466pt;margin-top:815pt;width:17.6pt;height:13.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" filled="f" stroked="f">
              <v:textbox inset="2.53958mm,1.2694mm,2.53958mm,1.2694mm">
                <w:txbxContent>
                  <w:p w:rsidR="009A0968" w:rsidRDefault="00C4778C">
                    <w:pPr>
                      <w:spacing w:line="240" w:lineRule="auto"/>
                      <w:ind w:left="0" w:hanging="2"/>
                    </w:pPr>
                    <w:r>
                      <w:rPr>
                        <w:color w:val="000000"/>
                        <w:sz w:val="20"/>
                      </w:rPr>
                      <w:t xml:space="preserve"> PAGE 12</w:t>
                    </w:r>
                  </w:p>
                  <w:p w:rsidR="009A0968" w:rsidRDefault="009A0968">
                    <w:pPr>
                      <w:spacing w:line="240" w:lineRule="auto"/>
                      <w:ind w:left="0" w:hanging="2"/>
                    </w:pPr>
                  </w:p>
                </w:txbxContent>
              </v:textbox>
            </v:rect>
          </w:pict>
        </mc:Fallback>
      </mc:AlternateContent>
    </w:r>
    <w:r>
      <w:rPr>
        <w:noProof/>
        <w:lang w:eastAsia="el-GR"/>
      </w:rPr>
      <w:drawing>
        <wp:anchor distT="0" distB="0" distL="0" distR="0" simplePos="0" relativeHeight="251660288" behindDoc="1" locked="0" layoutInCell="1" hidden="0" allowOverlap="1" wp14:anchorId="2B4DFEF3" wp14:editId="6A3A74C2">
          <wp:simplePos x="0" y="0"/>
          <wp:positionH relativeFrom="column">
            <wp:posOffset>5308600</wp:posOffset>
          </wp:positionH>
          <wp:positionV relativeFrom="paragraph">
            <wp:posOffset>0</wp:posOffset>
          </wp:positionV>
          <wp:extent cx="667385" cy="560705"/>
          <wp:effectExtent l="0" t="0" r="0" b="0"/>
          <wp:wrapNone/>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67385" cy="560705"/>
                  </a:xfrm>
                  <a:prstGeom prst="rect">
                    <a:avLst/>
                  </a:prstGeom>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68" w:rsidRDefault="009A0968">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F1B" w:rsidRDefault="00BC2F1B" w:rsidP="00D21B8F">
      <w:pPr>
        <w:spacing w:line="240" w:lineRule="auto"/>
        <w:ind w:left="0" w:hanging="2"/>
      </w:pPr>
      <w:r>
        <w:separator/>
      </w:r>
    </w:p>
  </w:footnote>
  <w:footnote w:type="continuationSeparator" w:id="0">
    <w:p w:rsidR="00BC2F1B" w:rsidRDefault="00BC2F1B" w:rsidP="00D21B8F">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68" w:rsidRDefault="009A0968">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68" w:rsidRDefault="00C4778C">
    <w:pPr>
      <w:pBdr>
        <w:top w:val="nil"/>
        <w:left w:val="nil"/>
        <w:bottom w:val="nil"/>
        <w:right w:val="nil"/>
        <w:between w:val="nil"/>
      </w:pBdr>
      <w:spacing w:line="14" w:lineRule="auto"/>
      <w:ind w:left="0" w:hanging="2"/>
      <w:rPr>
        <w:rFonts w:ascii="Cambria" w:eastAsia="Cambria" w:hAnsi="Cambria" w:cs="Cambria"/>
        <w:color w:val="000000"/>
        <w:sz w:val="20"/>
        <w:szCs w:val="20"/>
      </w:rPr>
    </w:pPr>
    <w:r>
      <w:rPr>
        <w:rFonts w:ascii="Cambria" w:eastAsia="Cambria" w:hAnsi="Cambria" w:cs="Cambria"/>
        <w:b/>
        <w:noProof/>
        <w:color w:val="000000"/>
        <w:lang w:eastAsia="el-GR"/>
      </w:rPr>
      <w:drawing>
        <wp:anchor distT="0" distB="0" distL="0" distR="0" simplePos="0" relativeHeight="251658240" behindDoc="1" locked="0" layoutInCell="1" hidden="0" allowOverlap="1" wp14:anchorId="091C5665" wp14:editId="1F2B1C7D">
          <wp:simplePos x="0" y="0"/>
          <wp:positionH relativeFrom="page">
            <wp:posOffset>662305</wp:posOffset>
          </wp:positionH>
          <wp:positionV relativeFrom="page">
            <wp:posOffset>288290</wp:posOffset>
          </wp:positionV>
          <wp:extent cx="2461895" cy="370205"/>
          <wp:effectExtent l="0" t="0" r="0" b="0"/>
          <wp:wrapNone/>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461895" cy="370205"/>
                  </a:xfrm>
                  <a:prstGeom prst="rect">
                    <a:avLst/>
                  </a:prstGeom>
                  <a:ln/>
                </pic:spPr>
              </pic:pic>
            </a:graphicData>
          </a:graphic>
        </wp:anchor>
      </w:drawing>
    </w:r>
    <w:r>
      <w:rPr>
        <w:rFonts w:ascii="Cambria" w:eastAsia="Cambria" w:hAnsi="Cambria" w:cs="Cambria"/>
        <w:color w:val="000000"/>
        <w:sz w:val="20"/>
        <w:szCs w:val="20"/>
      </w:rPr>
      <w:t>\</w:t>
    </w:r>
    <w:proofErr w:type="spellStart"/>
    <w:r>
      <w:rPr>
        <w:rFonts w:ascii="Cambria" w:eastAsia="Cambria" w:hAnsi="Cambria" w:cs="Cambria"/>
        <w:color w:val="000000"/>
        <w:sz w:val="20"/>
        <w:szCs w:val="20"/>
      </w:rPr>
      <w:t>δδδη</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68" w:rsidRDefault="009A0968">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644"/>
    <w:multiLevelType w:val="multilevel"/>
    <w:tmpl w:val="DBBA154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nsid w:val="262178E8"/>
    <w:multiLevelType w:val="multilevel"/>
    <w:tmpl w:val="5614CF84"/>
    <w:lvl w:ilvl="0">
      <w:numFmt w:val="bullet"/>
      <w:lvlText w:val="●"/>
      <w:lvlJc w:val="left"/>
      <w:pPr>
        <w:ind w:left="717" w:hanging="356"/>
      </w:pPr>
      <w:rPr>
        <w:rFonts w:ascii="Noto Sans Symbols" w:eastAsia="Noto Sans Symbols" w:hAnsi="Noto Sans Symbols" w:cs="Noto Sans Symbols"/>
        <w:sz w:val="22"/>
        <w:szCs w:val="22"/>
        <w:vertAlign w:val="baseline"/>
      </w:rPr>
    </w:lvl>
    <w:lvl w:ilvl="1">
      <w:numFmt w:val="bullet"/>
      <w:lvlText w:val="•"/>
      <w:lvlJc w:val="left"/>
      <w:pPr>
        <w:ind w:left="1363" w:hanging="354"/>
      </w:pPr>
      <w:rPr>
        <w:vertAlign w:val="baseline"/>
      </w:rPr>
    </w:lvl>
    <w:lvl w:ilvl="2">
      <w:numFmt w:val="bullet"/>
      <w:lvlText w:val="•"/>
      <w:lvlJc w:val="left"/>
      <w:pPr>
        <w:ind w:left="2007" w:hanging="356"/>
      </w:pPr>
      <w:rPr>
        <w:vertAlign w:val="baseline"/>
      </w:rPr>
    </w:lvl>
    <w:lvl w:ilvl="3">
      <w:numFmt w:val="bullet"/>
      <w:lvlText w:val="•"/>
      <w:lvlJc w:val="left"/>
      <w:pPr>
        <w:ind w:left="2651" w:hanging="355"/>
      </w:pPr>
      <w:rPr>
        <w:vertAlign w:val="baseline"/>
      </w:rPr>
    </w:lvl>
    <w:lvl w:ilvl="4">
      <w:numFmt w:val="bullet"/>
      <w:lvlText w:val="•"/>
      <w:lvlJc w:val="left"/>
      <w:pPr>
        <w:ind w:left="3295" w:hanging="356"/>
      </w:pPr>
      <w:rPr>
        <w:vertAlign w:val="baseline"/>
      </w:rPr>
    </w:lvl>
    <w:lvl w:ilvl="5">
      <w:numFmt w:val="bullet"/>
      <w:lvlText w:val="•"/>
      <w:lvlJc w:val="left"/>
      <w:pPr>
        <w:ind w:left="3939" w:hanging="356"/>
      </w:pPr>
      <w:rPr>
        <w:vertAlign w:val="baseline"/>
      </w:rPr>
    </w:lvl>
    <w:lvl w:ilvl="6">
      <w:numFmt w:val="bullet"/>
      <w:lvlText w:val="•"/>
      <w:lvlJc w:val="left"/>
      <w:pPr>
        <w:ind w:left="4582" w:hanging="356"/>
      </w:pPr>
      <w:rPr>
        <w:vertAlign w:val="baseline"/>
      </w:rPr>
    </w:lvl>
    <w:lvl w:ilvl="7">
      <w:numFmt w:val="bullet"/>
      <w:lvlText w:val="•"/>
      <w:lvlJc w:val="left"/>
      <w:pPr>
        <w:ind w:left="5226" w:hanging="356"/>
      </w:pPr>
      <w:rPr>
        <w:vertAlign w:val="baseline"/>
      </w:rPr>
    </w:lvl>
    <w:lvl w:ilvl="8">
      <w:numFmt w:val="bullet"/>
      <w:lvlText w:val="•"/>
      <w:lvlJc w:val="left"/>
      <w:pPr>
        <w:ind w:left="5870" w:hanging="356"/>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A0968"/>
    <w:rsid w:val="00092F03"/>
    <w:rsid w:val="00135988"/>
    <w:rsid w:val="006F1FF5"/>
    <w:rsid w:val="00866196"/>
    <w:rsid w:val="00940B5D"/>
    <w:rsid w:val="009A0968"/>
    <w:rsid w:val="009B6011"/>
    <w:rsid w:val="00BC2F1B"/>
    <w:rsid w:val="00C4778C"/>
    <w:rsid w:val="00D21B8F"/>
    <w:rsid w:val="00D710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l-GR" w:eastAsia="el-GR" w:bidi="ar-SA"/>
      </w:rPr>
    </w:rPrDefault>
    <w:pPrDefault>
      <w:pPr>
        <w:widowControl w:val="0"/>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A5"/>
    <w:pPr>
      <w:suppressAutoHyphens/>
      <w:autoSpaceDE w:val="0"/>
      <w:autoSpaceDN w:val="0"/>
      <w:spacing w:line="1" w:lineRule="atLeast"/>
      <w:ind w:leftChars="-1" w:left="-1" w:hangingChars="1"/>
      <w:textDirection w:val="btLr"/>
      <w:textAlignment w:val="top"/>
      <w:outlineLvl w:val="0"/>
    </w:pPr>
    <w:rPr>
      <w:position w:val="-1"/>
      <w:lang w:eastAsia="en-US"/>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next w:val="TableNormal0"/>
    <w:qFormat/>
    <w:pPr>
      <w:suppressAutoHyphens/>
      <w:autoSpaceDE w:val="0"/>
      <w:autoSpaceDN w:val="0"/>
      <w:spacing w:line="1" w:lineRule="atLeast"/>
      <w:ind w:leftChars="-1" w:left="-1" w:hangingChars="1"/>
      <w:textDirection w:val="btLr"/>
      <w:textAlignment w:val="top"/>
      <w:outlineLvl w:val="0"/>
    </w:pPr>
    <w:rPr>
      <w:position w:val="-1"/>
      <w:lang w:val="en-US" w:eastAsia="en-US"/>
    </w:rPr>
    <w:tblPr>
      <w:tblInd w:w="0" w:type="dxa"/>
      <w:tblCellMar>
        <w:top w:w="0" w:type="dxa"/>
        <w:left w:w="0" w:type="dxa"/>
        <w:bottom w:w="0" w:type="dxa"/>
        <w:right w:w="0" w:type="dxa"/>
      </w:tblCellMar>
    </w:tblPr>
  </w:style>
  <w:style w:type="paragraph" w:styleId="a4">
    <w:name w:val="Body Text"/>
    <w:basedOn w:val="a"/>
    <w:rPr>
      <w:rFonts w:ascii="Cambria" w:eastAsia="Cambria" w:hAnsi="Cambria" w:cs="Cambria"/>
      <w:b/>
      <w:bCs/>
    </w:rPr>
  </w:style>
  <w:style w:type="paragraph" w:styleId="a5">
    <w:name w:val="List Paragraph"/>
    <w:basedOn w:val="a"/>
  </w:style>
  <w:style w:type="paragraph" w:customStyle="1" w:styleId="TableParagraph">
    <w:name w:val="Table Paragraph"/>
    <w:basedOn w:val="a"/>
  </w:style>
  <w:style w:type="paragraph" w:styleId="a6">
    <w:name w:val="Balloon Text"/>
    <w:basedOn w:val="a"/>
    <w:qFormat/>
    <w:rPr>
      <w:rFonts w:ascii="Tahoma" w:hAnsi="Tahoma" w:cs="Tahoma"/>
      <w:sz w:val="16"/>
      <w:szCs w:val="16"/>
    </w:rPr>
  </w:style>
  <w:style w:type="character" w:customStyle="1" w:styleId="Char">
    <w:name w:val="Κείμενο πλαισίου Char"/>
    <w:basedOn w:val="a0"/>
    <w:rPr>
      <w:rFonts w:ascii="Tahoma" w:eastAsia="Calibri" w:hAnsi="Tahoma" w:cs="Tahoma"/>
      <w:w w:val="100"/>
      <w:position w:val="-1"/>
      <w:sz w:val="16"/>
      <w:szCs w:val="16"/>
      <w:effect w:val="none"/>
      <w:vertAlign w:val="baseline"/>
      <w:cs w:val="0"/>
      <w:em w:val="none"/>
      <w:lang w:val="el-GR"/>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Ind w:w="0" w:type="dxa"/>
      <w:tblCellMar>
        <w:top w:w="0" w:type="dxa"/>
        <w:left w:w="0" w:type="dxa"/>
        <w:bottom w:w="0" w:type="dxa"/>
        <w:right w:w="0" w:type="dxa"/>
      </w:tblCellMar>
    </w:tblPr>
  </w:style>
  <w:style w:type="table" w:customStyle="1" w:styleId="a9">
    <w:basedOn w:val="TableNormal1"/>
    <w:tblPr>
      <w:tblStyleRowBandSize w:val="1"/>
      <w:tblStyleColBandSize w:val="1"/>
      <w:tblInd w:w="0" w:type="dxa"/>
      <w:tblCellMar>
        <w:top w:w="0" w:type="dxa"/>
        <w:left w:w="0" w:type="dxa"/>
        <w:bottom w:w="0" w:type="dxa"/>
        <w:right w:w="0" w:type="dxa"/>
      </w:tblCellMar>
    </w:tblPr>
  </w:style>
  <w:style w:type="table" w:customStyle="1" w:styleId="aa">
    <w:basedOn w:val="TableNormal1"/>
    <w:tblPr>
      <w:tblStyleRowBandSize w:val="1"/>
      <w:tblStyleColBandSize w:val="1"/>
      <w:tblInd w:w="0" w:type="dxa"/>
      <w:tblCellMar>
        <w:top w:w="0" w:type="dxa"/>
        <w:left w:w="0" w:type="dxa"/>
        <w:bottom w:w="0" w:type="dxa"/>
        <w:right w:w="0" w:type="dxa"/>
      </w:tblCellMar>
    </w:tblPr>
  </w:style>
  <w:style w:type="table" w:customStyle="1" w:styleId="ab">
    <w:basedOn w:val="TableNormal1"/>
    <w:tblPr>
      <w:tblStyleRowBandSize w:val="1"/>
      <w:tblStyleColBandSize w:val="1"/>
      <w:tblInd w:w="0" w:type="dxa"/>
      <w:tblCellMar>
        <w:top w:w="0" w:type="dxa"/>
        <w:left w:w="0" w:type="dxa"/>
        <w:bottom w:w="0" w:type="dxa"/>
        <w:right w:w="0" w:type="dxa"/>
      </w:tblCellMar>
    </w:tblPr>
  </w:style>
  <w:style w:type="table" w:customStyle="1" w:styleId="ac">
    <w:basedOn w:val="TableNormal1"/>
    <w:tblPr>
      <w:tblStyleRowBandSize w:val="1"/>
      <w:tblStyleColBandSize w:val="1"/>
      <w:tblInd w:w="0" w:type="dxa"/>
      <w:tblCellMar>
        <w:top w:w="0" w:type="dxa"/>
        <w:left w:w="0" w:type="dxa"/>
        <w:bottom w:w="0" w:type="dxa"/>
        <w:right w:w="0" w:type="dxa"/>
      </w:tblCellMar>
    </w:tblPr>
  </w:style>
  <w:style w:type="table" w:customStyle="1" w:styleId="ad">
    <w:basedOn w:val="TableNormal1"/>
    <w:tblPr>
      <w:tblStyleRowBandSize w:val="1"/>
      <w:tblStyleColBandSize w:val="1"/>
      <w:tblInd w:w="0" w:type="dxa"/>
      <w:tblCellMar>
        <w:top w:w="0" w:type="dxa"/>
        <w:left w:w="0" w:type="dxa"/>
        <w:bottom w:w="0" w:type="dxa"/>
        <w:right w:w="0" w:type="dxa"/>
      </w:tblCellMar>
    </w:tblPr>
  </w:style>
  <w:style w:type="table" w:customStyle="1" w:styleId="ae">
    <w:basedOn w:val="TableNormal1"/>
    <w:tblPr>
      <w:tblStyleRowBandSize w:val="1"/>
      <w:tblStyleColBandSize w:val="1"/>
      <w:tblInd w:w="0" w:type="dxa"/>
      <w:tblCellMar>
        <w:top w:w="0" w:type="dxa"/>
        <w:left w:w="0" w:type="dxa"/>
        <w:bottom w:w="0" w:type="dxa"/>
        <w:right w:w="0" w:type="dxa"/>
      </w:tblCellMar>
    </w:tblPr>
  </w:style>
  <w:style w:type="table" w:customStyle="1" w:styleId="af">
    <w:basedOn w:val="TableNormal1"/>
    <w:tblPr>
      <w:tblStyleRowBandSize w:val="1"/>
      <w:tblStyleColBandSize w:val="1"/>
      <w:tblInd w:w="0" w:type="dxa"/>
      <w:tblCellMar>
        <w:top w:w="0" w:type="dxa"/>
        <w:left w:w="0" w:type="dxa"/>
        <w:bottom w:w="0" w:type="dxa"/>
        <w:right w:w="0" w:type="dxa"/>
      </w:tblCellMar>
    </w:tblPr>
  </w:style>
  <w:style w:type="table" w:customStyle="1" w:styleId="af0">
    <w:basedOn w:val="TableNormal1"/>
    <w:tblPr>
      <w:tblStyleRowBandSize w:val="1"/>
      <w:tblStyleColBandSize w:val="1"/>
      <w:tblInd w:w="0" w:type="dxa"/>
      <w:tblCellMar>
        <w:top w:w="0" w:type="dxa"/>
        <w:left w:w="0" w:type="dxa"/>
        <w:bottom w:w="0" w:type="dxa"/>
        <w:right w:w="0" w:type="dxa"/>
      </w:tblCellMar>
    </w:tblPr>
  </w:style>
  <w:style w:type="character" w:styleId="-">
    <w:name w:val="Hyperlink"/>
    <w:basedOn w:val="a0"/>
    <w:uiPriority w:val="99"/>
    <w:unhideWhenUsed/>
    <w:rsid w:val="0048353E"/>
    <w:rPr>
      <w:color w:val="0000FF" w:themeColor="hyperlink"/>
      <w:u w:val="single"/>
    </w:rPr>
  </w:style>
  <w:style w:type="character" w:customStyle="1" w:styleId="UnresolvedMention">
    <w:name w:val="Unresolved Mention"/>
    <w:basedOn w:val="a0"/>
    <w:uiPriority w:val="99"/>
    <w:semiHidden/>
    <w:unhideWhenUsed/>
    <w:rsid w:val="0048353E"/>
    <w:rPr>
      <w:color w:val="605E5C"/>
      <w:shd w:val="clear" w:color="auto" w:fill="E1DFDD"/>
    </w:rPr>
  </w:style>
  <w:style w:type="paragraph" w:styleId="af1">
    <w:name w:val="header"/>
    <w:basedOn w:val="a"/>
    <w:link w:val="Char0"/>
    <w:uiPriority w:val="99"/>
    <w:unhideWhenUsed/>
    <w:rsid w:val="00406AF4"/>
    <w:pPr>
      <w:tabs>
        <w:tab w:val="center" w:pos="4153"/>
        <w:tab w:val="right" w:pos="8306"/>
      </w:tabs>
      <w:spacing w:line="240" w:lineRule="auto"/>
    </w:pPr>
  </w:style>
  <w:style w:type="character" w:customStyle="1" w:styleId="Char0">
    <w:name w:val="Κεφαλίδα Char"/>
    <w:basedOn w:val="a0"/>
    <w:link w:val="af1"/>
    <w:uiPriority w:val="99"/>
    <w:rsid w:val="00406AF4"/>
    <w:rPr>
      <w:position w:val="-1"/>
      <w:sz w:val="22"/>
      <w:szCs w:val="22"/>
      <w:lang w:eastAsia="en-US"/>
    </w:rPr>
  </w:style>
  <w:style w:type="paragraph" w:styleId="af2">
    <w:name w:val="footer"/>
    <w:basedOn w:val="a"/>
    <w:link w:val="Char1"/>
    <w:uiPriority w:val="99"/>
    <w:unhideWhenUsed/>
    <w:rsid w:val="00406AF4"/>
    <w:pPr>
      <w:tabs>
        <w:tab w:val="center" w:pos="4153"/>
        <w:tab w:val="right" w:pos="8306"/>
      </w:tabs>
      <w:spacing w:line="240" w:lineRule="auto"/>
    </w:pPr>
  </w:style>
  <w:style w:type="character" w:customStyle="1" w:styleId="Char1">
    <w:name w:val="Υποσέλιδο Char"/>
    <w:basedOn w:val="a0"/>
    <w:link w:val="af2"/>
    <w:uiPriority w:val="99"/>
    <w:rsid w:val="00406AF4"/>
    <w:rPr>
      <w:position w:val="-1"/>
      <w:sz w:val="22"/>
      <w:szCs w:val="22"/>
      <w:lang w:eastAsia="en-US"/>
    </w:rPr>
  </w:style>
  <w:style w:type="table" w:customStyle="1" w:styleId="af3">
    <w:basedOn w:val="TableNormal0"/>
    <w:tblPr>
      <w:tblStyleRowBandSize w:val="1"/>
      <w:tblStyleColBandSize w:val="1"/>
      <w:tblCellMar>
        <w:top w:w="0" w:type="dxa"/>
        <w:left w:w="0" w:type="dxa"/>
        <w:bottom w:w="0" w:type="dxa"/>
        <w:right w:w="0" w:type="dxa"/>
      </w:tblCellMar>
    </w:tblPr>
  </w:style>
  <w:style w:type="table" w:customStyle="1" w:styleId="af4">
    <w:basedOn w:val="TableNormal0"/>
    <w:tblPr>
      <w:tblStyleRowBandSize w:val="1"/>
      <w:tblStyleColBandSize w:val="1"/>
      <w:tblCellMar>
        <w:top w:w="0" w:type="dxa"/>
        <w:left w:w="0" w:type="dxa"/>
        <w:bottom w:w="0" w:type="dxa"/>
        <w:right w:w="0" w:type="dxa"/>
      </w:tblCellMar>
    </w:tblPr>
  </w:style>
  <w:style w:type="table" w:customStyle="1" w:styleId="af5">
    <w:basedOn w:val="TableNormal0"/>
    <w:tblPr>
      <w:tblStyleRowBandSize w:val="1"/>
      <w:tblStyleColBandSize w:val="1"/>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l-GR" w:eastAsia="el-GR" w:bidi="ar-SA"/>
      </w:rPr>
    </w:rPrDefault>
    <w:pPrDefault>
      <w:pPr>
        <w:widowControl w:val="0"/>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A5"/>
    <w:pPr>
      <w:suppressAutoHyphens/>
      <w:autoSpaceDE w:val="0"/>
      <w:autoSpaceDN w:val="0"/>
      <w:spacing w:line="1" w:lineRule="atLeast"/>
      <w:ind w:leftChars="-1" w:left="-1" w:hangingChars="1"/>
      <w:textDirection w:val="btLr"/>
      <w:textAlignment w:val="top"/>
      <w:outlineLvl w:val="0"/>
    </w:pPr>
    <w:rPr>
      <w:position w:val="-1"/>
      <w:lang w:eastAsia="en-US"/>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next w:val="TableNormal0"/>
    <w:qFormat/>
    <w:pPr>
      <w:suppressAutoHyphens/>
      <w:autoSpaceDE w:val="0"/>
      <w:autoSpaceDN w:val="0"/>
      <w:spacing w:line="1" w:lineRule="atLeast"/>
      <w:ind w:leftChars="-1" w:left="-1" w:hangingChars="1"/>
      <w:textDirection w:val="btLr"/>
      <w:textAlignment w:val="top"/>
      <w:outlineLvl w:val="0"/>
    </w:pPr>
    <w:rPr>
      <w:position w:val="-1"/>
      <w:lang w:val="en-US" w:eastAsia="en-US"/>
    </w:rPr>
    <w:tblPr>
      <w:tblInd w:w="0" w:type="dxa"/>
      <w:tblCellMar>
        <w:top w:w="0" w:type="dxa"/>
        <w:left w:w="0" w:type="dxa"/>
        <w:bottom w:w="0" w:type="dxa"/>
        <w:right w:w="0" w:type="dxa"/>
      </w:tblCellMar>
    </w:tblPr>
  </w:style>
  <w:style w:type="paragraph" w:styleId="a4">
    <w:name w:val="Body Text"/>
    <w:basedOn w:val="a"/>
    <w:rPr>
      <w:rFonts w:ascii="Cambria" w:eastAsia="Cambria" w:hAnsi="Cambria" w:cs="Cambria"/>
      <w:b/>
      <w:bCs/>
    </w:rPr>
  </w:style>
  <w:style w:type="paragraph" w:styleId="a5">
    <w:name w:val="List Paragraph"/>
    <w:basedOn w:val="a"/>
  </w:style>
  <w:style w:type="paragraph" w:customStyle="1" w:styleId="TableParagraph">
    <w:name w:val="Table Paragraph"/>
    <w:basedOn w:val="a"/>
  </w:style>
  <w:style w:type="paragraph" w:styleId="a6">
    <w:name w:val="Balloon Text"/>
    <w:basedOn w:val="a"/>
    <w:qFormat/>
    <w:rPr>
      <w:rFonts w:ascii="Tahoma" w:hAnsi="Tahoma" w:cs="Tahoma"/>
      <w:sz w:val="16"/>
      <w:szCs w:val="16"/>
    </w:rPr>
  </w:style>
  <w:style w:type="character" w:customStyle="1" w:styleId="Char">
    <w:name w:val="Κείμενο πλαισίου Char"/>
    <w:basedOn w:val="a0"/>
    <w:rPr>
      <w:rFonts w:ascii="Tahoma" w:eastAsia="Calibri" w:hAnsi="Tahoma" w:cs="Tahoma"/>
      <w:w w:val="100"/>
      <w:position w:val="-1"/>
      <w:sz w:val="16"/>
      <w:szCs w:val="16"/>
      <w:effect w:val="none"/>
      <w:vertAlign w:val="baseline"/>
      <w:cs w:val="0"/>
      <w:em w:val="none"/>
      <w:lang w:val="el-GR"/>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Ind w:w="0" w:type="dxa"/>
      <w:tblCellMar>
        <w:top w:w="0" w:type="dxa"/>
        <w:left w:w="0" w:type="dxa"/>
        <w:bottom w:w="0" w:type="dxa"/>
        <w:right w:w="0" w:type="dxa"/>
      </w:tblCellMar>
    </w:tblPr>
  </w:style>
  <w:style w:type="table" w:customStyle="1" w:styleId="a9">
    <w:basedOn w:val="TableNormal1"/>
    <w:tblPr>
      <w:tblStyleRowBandSize w:val="1"/>
      <w:tblStyleColBandSize w:val="1"/>
      <w:tblInd w:w="0" w:type="dxa"/>
      <w:tblCellMar>
        <w:top w:w="0" w:type="dxa"/>
        <w:left w:w="0" w:type="dxa"/>
        <w:bottom w:w="0" w:type="dxa"/>
        <w:right w:w="0" w:type="dxa"/>
      </w:tblCellMar>
    </w:tblPr>
  </w:style>
  <w:style w:type="table" w:customStyle="1" w:styleId="aa">
    <w:basedOn w:val="TableNormal1"/>
    <w:tblPr>
      <w:tblStyleRowBandSize w:val="1"/>
      <w:tblStyleColBandSize w:val="1"/>
      <w:tblInd w:w="0" w:type="dxa"/>
      <w:tblCellMar>
        <w:top w:w="0" w:type="dxa"/>
        <w:left w:w="0" w:type="dxa"/>
        <w:bottom w:w="0" w:type="dxa"/>
        <w:right w:w="0" w:type="dxa"/>
      </w:tblCellMar>
    </w:tblPr>
  </w:style>
  <w:style w:type="table" w:customStyle="1" w:styleId="ab">
    <w:basedOn w:val="TableNormal1"/>
    <w:tblPr>
      <w:tblStyleRowBandSize w:val="1"/>
      <w:tblStyleColBandSize w:val="1"/>
      <w:tblInd w:w="0" w:type="dxa"/>
      <w:tblCellMar>
        <w:top w:w="0" w:type="dxa"/>
        <w:left w:w="0" w:type="dxa"/>
        <w:bottom w:w="0" w:type="dxa"/>
        <w:right w:w="0" w:type="dxa"/>
      </w:tblCellMar>
    </w:tblPr>
  </w:style>
  <w:style w:type="table" w:customStyle="1" w:styleId="ac">
    <w:basedOn w:val="TableNormal1"/>
    <w:tblPr>
      <w:tblStyleRowBandSize w:val="1"/>
      <w:tblStyleColBandSize w:val="1"/>
      <w:tblInd w:w="0" w:type="dxa"/>
      <w:tblCellMar>
        <w:top w:w="0" w:type="dxa"/>
        <w:left w:w="0" w:type="dxa"/>
        <w:bottom w:w="0" w:type="dxa"/>
        <w:right w:w="0" w:type="dxa"/>
      </w:tblCellMar>
    </w:tblPr>
  </w:style>
  <w:style w:type="table" w:customStyle="1" w:styleId="ad">
    <w:basedOn w:val="TableNormal1"/>
    <w:tblPr>
      <w:tblStyleRowBandSize w:val="1"/>
      <w:tblStyleColBandSize w:val="1"/>
      <w:tblInd w:w="0" w:type="dxa"/>
      <w:tblCellMar>
        <w:top w:w="0" w:type="dxa"/>
        <w:left w:w="0" w:type="dxa"/>
        <w:bottom w:w="0" w:type="dxa"/>
        <w:right w:w="0" w:type="dxa"/>
      </w:tblCellMar>
    </w:tblPr>
  </w:style>
  <w:style w:type="table" w:customStyle="1" w:styleId="ae">
    <w:basedOn w:val="TableNormal1"/>
    <w:tblPr>
      <w:tblStyleRowBandSize w:val="1"/>
      <w:tblStyleColBandSize w:val="1"/>
      <w:tblInd w:w="0" w:type="dxa"/>
      <w:tblCellMar>
        <w:top w:w="0" w:type="dxa"/>
        <w:left w:w="0" w:type="dxa"/>
        <w:bottom w:w="0" w:type="dxa"/>
        <w:right w:w="0" w:type="dxa"/>
      </w:tblCellMar>
    </w:tblPr>
  </w:style>
  <w:style w:type="table" w:customStyle="1" w:styleId="af">
    <w:basedOn w:val="TableNormal1"/>
    <w:tblPr>
      <w:tblStyleRowBandSize w:val="1"/>
      <w:tblStyleColBandSize w:val="1"/>
      <w:tblInd w:w="0" w:type="dxa"/>
      <w:tblCellMar>
        <w:top w:w="0" w:type="dxa"/>
        <w:left w:w="0" w:type="dxa"/>
        <w:bottom w:w="0" w:type="dxa"/>
        <w:right w:w="0" w:type="dxa"/>
      </w:tblCellMar>
    </w:tblPr>
  </w:style>
  <w:style w:type="table" w:customStyle="1" w:styleId="af0">
    <w:basedOn w:val="TableNormal1"/>
    <w:tblPr>
      <w:tblStyleRowBandSize w:val="1"/>
      <w:tblStyleColBandSize w:val="1"/>
      <w:tblInd w:w="0" w:type="dxa"/>
      <w:tblCellMar>
        <w:top w:w="0" w:type="dxa"/>
        <w:left w:w="0" w:type="dxa"/>
        <w:bottom w:w="0" w:type="dxa"/>
        <w:right w:w="0" w:type="dxa"/>
      </w:tblCellMar>
    </w:tblPr>
  </w:style>
  <w:style w:type="character" w:styleId="-">
    <w:name w:val="Hyperlink"/>
    <w:basedOn w:val="a0"/>
    <w:uiPriority w:val="99"/>
    <w:unhideWhenUsed/>
    <w:rsid w:val="0048353E"/>
    <w:rPr>
      <w:color w:val="0000FF" w:themeColor="hyperlink"/>
      <w:u w:val="single"/>
    </w:rPr>
  </w:style>
  <w:style w:type="character" w:customStyle="1" w:styleId="UnresolvedMention">
    <w:name w:val="Unresolved Mention"/>
    <w:basedOn w:val="a0"/>
    <w:uiPriority w:val="99"/>
    <w:semiHidden/>
    <w:unhideWhenUsed/>
    <w:rsid w:val="0048353E"/>
    <w:rPr>
      <w:color w:val="605E5C"/>
      <w:shd w:val="clear" w:color="auto" w:fill="E1DFDD"/>
    </w:rPr>
  </w:style>
  <w:style w:type="paragraph" w:styleId="af1">
    <w:name w:val="header"/>
    <w:basedOn w:val="a"/>
    <w:link w:val="Char0"/>
    <w:uiPriority w:val="99"/>
    <w:unhideWhenUsed/>
    <w:rsid w:val="00406AF4"/>
    <w:pPr>
      <w:tabs>
        <w:tab w:val="center" w:pos="4153"/>
        <w:tab w:val="right" w:pos="8306"/>
      </w:tabs>
      <w:spacing w:line="240" w:lineRule="auto"/>
    </w:pPr>
  </w:style>
  <w:style w:type="character" w:customStyle="1" w:styleId="Char0">
    <w:name w:val="Κεφαλίδα Char"/>
    <w:basedOn w:val="a0"/>
    <w:link w:val="af1"/>
    <w:uiPriority w:val="99"/>
    <w:rsid w:val="00406AF4"/>
    <w:rPr>
      <w:position w:val="-1"/>
      <w:sz w:val="22"/>
      <w:szCs w:val="22"/>
      <w:lang w:eastAsia="en-US"/>
    </w:rPr>
  </w:style>
  <w:style w:type="paragraph" w:styleId="af2">
    <w:name w:val="footer"/>
    <w:basedOn w:val="a"/>
    <w:link w:val="Char1"/>
    <w:uiPriority w:val="99"/>
    <w:unhideWhenUsed/>
    <w:rsid w:val="00406AF4"/>
    <w:pPr>
      <w:tabs>
        <w:tab w:val="center" w:pos="4153"/>
        <w:tab w:val="right" w:pos="8306"/>
      </w:tabs>
      <w:spacing w:line="240" w:lineRule="auto"/>
    </w:pPr>
  </w:style>
  <w:style w:type="character" w:customStyle="1" w:styleId="Char1">
    <w:name w:val="Υποσέλιδο Char"/>
    <w:basedOn w:val="a0"/>
    <w:link w:val="af2"/>
    <w:uiPriority w:val="99"/>
    <w:rsid w:val="00406AF4"/>
    <w:rPr>
      <w:position w:val="-1"/>
      <w:sz w:val="22"/>
      <w:szCs w:val="22"/>
      <w:lang w:eastAsia="en-US"/>
    </w:rPr>
  </w:style>
  <w:style w:type="table" w:customStyle="1" w:styleId="af3">
    <w:basedOn w:val="TableNormal0"/>
    <w:tblPr>
      <w:tblStyleRowBandSize w:val="1"/>
      <w:tblStyleColBandSize w:val="1"/>
      <w:tblCellMar>
        <w:top w:w="0" w:type="dxa"/>
        <w:left w:w="0" w:type="dxa"/>
        <w:bottom w:w="0" w:type="dxa"/>
        <w:right w:w="0" w:type="dxa"/>
      </w:tblCellMar>
    </w:tblPr>
  </w:style>
  <w:style w:type="table" w:customStyle="1" w:styleId="af4">
    <w:basedOn w:val="TableNormal0"/>
    <w:tblPr>
      <w:tblStyleRowBandSize w:val="1"/>
      <w:tblStyleColBandSize w:val="1"/>
      <w:tblCellMar>
        <w:top w:w="0" w:type="dxa"/>
        <w:left w:w="0" w:type="dxa"/>
        <w:bottom w:w="0" w:type="dxa"/>
        <w:right w:w="0" w:type="dxa"/>
      </w:tblCellMar>
    </w:tblPr>
  </w:style>
  <w:style w:type="table" w:customStyle="1" w:styleId="af5">
    <w:basedOn w:val="TableNormal0"/>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beebot.terrapinlogo.com/" TargetMode="External"/><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t3nyuR1haV4MkmX1yXgIFZqiVw==">AMUW2mXtuCHusJwS0q2NrpHrsutvqTYcrP8M8OyQRUC6EihF3dYlQ6N/u4cyIlULJX9+8joSJylVfOh4lw7Sar5/e7MgdftU2uWVrcEgnMyfGiRTCjA6dhk=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1932</Words>
  <Characters>10437</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2023-05-27T16:23:00Z</dcterms:created>
  <dcterms:modified xsi:type="dcterms:W3CDTF">2023-05-27T16:23:00Z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2021-09-09T00:00:00Z</vt:filetime>
  </property>
</Properties>
</file>